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07A" w:rsidRPr="00546942" w:rsidRDefault="00C3207A" w:rsidP="0054694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546942">
        <w:rPr>
          <w:rFonts w:ascii="Times New Roman" w:hAnsi="Times New Roman"/>
          <w:sz w:val="24"/>
          <w:szCs w:val="24"/>
          <w:lang w:val="ru-RU"/>
        </w:rPr>
        <w:t xml:space="preserve">Российская научно-социальная программа для молодежи и школьников </w:t>
      </w:r>
    </w:p>
    <w:p w:rsidR="00C3207A" w:rsidRPr="00546942" w:rsidRDefault="00C3207A" w:rsidP="0054694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546942">
        <w:rPr>
          <w:rFonts w:ascii="Times New Roman" w:hAnsi="Times New Roman"/>
          <w:sz w:val="24"/>
          <w:szCs w:val="24"/>
          <w:lang w:val="ru-RU"/>
        </w:rPr>
        <w:t>«Шаг в будущее»</w:t>
      </w:r>
    </w:p>
    <w:p w:rsidR="00C3207A" w:rsidRPr="00546942" w:rsidRDefault="00C3207A" w:rsidP="00546942">
      <w:pPr>
        <w:spacing w:after="12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546942">
        <w:rPr>
          <w:rFonts w:ascii="Times New Roman" w:hAnsi="Times New Roman"/>
          <w:sz w:val="24"/>
          <w:szCs w:val="24"/>
          <w:lang w:val="ru-RU"/>
        </w:rPr>
        <w:t>Научно-практическая конференция учащихся Псковской области «Шаг в будущее»</w:t>
      </w:r>
    </w:p>
    <w:p w:rsidR="00C3207A" w:rsidRPr="00546942" w:rsidRDefault="00C3207A" w:rsidP="00546942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ru-RU"/>
        </w:rPr>
      </w:pPr>
      <w:r w:rsidRPr="00546942">
        <w:rPr>
          <w:rFonts w:ascii="Times New Roman" w:hAnsi="Times New Roman"/>
          <w:bCs/>
          <w:sz w:val="24"/>
          <w:szCs w:val="24"/>
          <w:lang w:val="ru-RU"/>
        </w:rPr>
        <w:t>Региональный этап Всероссийского конкурса-выставки научно-технологических и социальных предпринимателей «Молодёжь. Наука. Бизнес».</w:t>
      </w:r>
    </w:p>
    <w:p w:rsidR="00C3207A" w:rsidRPr="00546942" w:rsidRDefault="00C3207A" w:rsidP="00546942">
      <w:pPr>
        <w:spacing w:after="12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546942">
        <w:rPr>
          <w:rFonts w:ascii="Times New Roman" w:hAnsi="Times New Roman"/>
          <w:sz w:val="24"/>
          <w:szCs w:val="24"/>
          <w:lang w:val="ru-RU"/>
        </w:rPr>
        <w:t>(Псков, 8-17 декабря 2021 года)</w:t>
      </w:r>
    </w:p>
    <w:p w:rsidR="00C3207A" w:rsidRPr="00826208" w:rsidRDefault="00C3207A" w:rsidP="00826208">
      <w:pPr>
        <w:shd w:val="clear" w:color="auto" w:fill="FFFFFF"/>
        <w:spacing w:after="450" w:line="288" w:lineRule="atLeast"/>
        <w:textAlignment w:val="baseline"/>
        <w:outlineLvl w:val="0"/>
        <w:rPr>
          <w:rFonts w:ascii="Times New Roman" w:hAnsi="Times New Roman"/>
          <w:b/>
          <w:bCs/>
          <w:kern w:val="36"/>
          <w:sz w:val="67"/>
          <w:szCs w:val="67"/>
          <w:lang w:val="ru-RU" w:eastAsia="ru-RU"/>
        </w:rPr>
      </w:pPr>
    </w:p>
    <w:p w:rsidR="00C3207A" w:rsidRPr="00826208" w:rsidRDefault="00C3207A" w:rsidP="00826208">
      <w:pPr>
        <w:shd w:val="clear" w:color="auto" w:fill="FFFFFF"/>
        <w:spacing w:after="450" w:line="288" w:lineRule="atLeast"/>
        <w:jc w:val="center"/>
        <w:textAlignment w:val="baseline"/>
        <w:outlineLvl w:val="0"/>
        <w:rPr>
          <w:rFonts w:ascii="Times New Roman" w:hAnsi="Times New Roman"/>
          <w:b/>
          <w:bCs/>
          <w:kern w:val="36"/>
          <w:sz w:val="67"/>
          <w:szCs w:val="67"/>
          <w:lang w:val="ru-RU" w:eastAsia="ru-RU"/>
        </w:rPr>
      </w:pPr>
      <w:r>
        <w:rPr>
          <w:rFonts w:ascii="Times New Roman" w:hAnsi="Times New Roman"/>
          <w:b/>
          <w:bCs/>
          <w:kern w:val="36"/>
          <w:sz w:val="67"/>
          <w:szCs w:val="67"/>
          <w:lang w:val="ru-RU" w:eastAsia="ru-RU"/>
        </w:rPr>
        <w:t>Меир Гуткин</w:t>
      </w:r>
      <w:r w:rsidRPr="00826208">
        <w:rPr>
          <w:rFonts w:ascii="Times New Roman" w:hAnsi="Times New Roman"/>
          <w:b/>
          <w:bCs/>
          <w:kern w:val="36"/>
          <w:sz w:val="67"/>
          <w:szCs w:val="67"/>
          <w:lang w:val="ru-RU" w:eastAsia="ru-RU"/>
        </w:rPr>
        <w:t>.</w:t>
      </w:r>
      <w:r>
        <w:rPr>
          <w:rFonts w:ascii="Times New Roman" w:hAnsi="Times New Roman"/>
          <w:b/>
          <w:bCs/>
          <w:kern w:val="36"/>
          <w:sz w:val="67"/>
          <w:szCs w:val="67"/>
          <w:lang w:val="ru-RU" w:eastAsia="ru-RU"/>
        </w:rPr>
        <w:t xml:space="preserve"> Сопротивление. </w:t>
      </w:r>
    </w:p>
    <w:p w:rsidR="00C3207A" w:rsidRPr="00826208" w:rsidRDefault="00C3207A" w:rsidP="00826208">
      <w:pPr>
        <w:shd w:val="clear" w:color="auto" w:fill="FFFFFF"/>
        <w:spacing w:after="450" w:line="288" w:lineRule="atLeast"/>
        <w:jc w:val="center"/>
        <w:textAlignment w:val="baseline"/>
        <w:outlineLvl w:val="0"/>
        <w:rPr>
          <w:rFonts w:ascii="Times New Roman" w:hAnsi="Times New Roman"/>
          <w:b/>
          <w:bCs/>
          <w:kern w:val="36"/>
          <w:sz w:val="32"/>
          <w:szCs w:val="32"/>
          <w:lang w:val="ru-RU" w:eastAsia="ru-RU"/>
        </w:rPr>
      </w:pPr>
      <w:r>
        <w:rPr>
          <w:rFonts w:ascii="Times New Roman" w:hAnsi="Times New Roman"/>
          <w:b/>
          <w:bCs/>
          <w:kern w:val="36"/>
          <w:sz w:val="32"/>
          <w:szCs w:val="32"/>
          <w:lang w:val="ru-RU" w:eastAsia="ru-RU"/>
        </w:rPr>
        <w:t xml:space="preserve">Холокост на Невельской земле </w:t>
      </w:r>
      <w:r w:rsidRPr="00826208">
        <w:rPr>
          <w:rFonts w:ascii="Times New Roman" w:hAnsi="Times New Roman"/>
          <w:b/>
          <w:bCs/>
          <w:kern w:val="36"/>
          <w:sz w:val="32"/>
          <w:szCs w:val="32"/>
          <w:lang w:val="ru-RU" w:eastAsia="ru-RU"/>
        </w:rPr>
        <w:t>.</w:t>
      </w:r>
    </w:p>
    <w:p w:rsidR="00C3207A" w:rsidRPr="00826208" w:rsidRDefault="00C3207A" w:rsidP="00826208">
      <w:pPr>
        <w:shd w:val="clear" w:color="auto" w:fill="FFFFFF"/>
        <w:spacing w:after="450" w:line="288" w:lineRule="atLeast"/>
        <w:jc w:val="center"/>
        <w:textAlignment w:val="baseline"/>
        <w:outlineLvl w:val="0"/>
        <w:rPr>
          <w:rFonts w:ascii="Times New Roman" w:hAnsi="Times New Roman"/>
          <w:b/>
          <w:bCs/>
          <w:kern w:val="36"/>
          <w:sz w:val="32"/>
          <w:szCs w:val="32"/>
          <w:lang w:val="ru-RU" w:eastAsia="ru-RU"/>
        </w:rPr>
      </w:pPr>
    </w:p>
    <w:p w:rsidR="00C3207A" w:rsidRPr="00826208" w:rsidRDefault="00C3207A" w:rsidP="00826208">
      <w:pPr>
        <w:shd w:val="clear" w:color="auto" w:fill="FFFFFF"/>
        <w:spacing w:after="450" w:line="288" w:lineRule="atLeast"/>
        <w:jc w:val="right"/>
        <w:textAlignment w:val="baseline"/>
        <w:outlineLvl w:val="0"/>
        <w:rPr>
          <w:rFonts w:ascii="Times New Roman" w:hAnsi="Times New Roman"/>
          <w:b/>
          <w:bCs/>
          <w:kern w:val="36"/>
          <w:sz w:val="28"/>
          <w:szCs w:val="28"/>
          <w:lang w:val="ru-RU" w:eastAsia="ru-RU"/>
        </w:rPr>
      </w:pPr>
      <w:r w:rsidRPr="00826208">
        <w:rPr>
          <w:rFonts w:ascii="Times New Roman" w:hAnsi="Times New Roman"/>
          <w:b/>
          <w:bCs/>
          <w:kern w:val="36"/>
          <w:sz w:val="28"/>
          <w:szCs w:val="28"/>
          <w:lang w:val="ru-RU" w:eastAsia="ru-RU"/>
        </w:rPr>
        <w:t xml:space="preserve">Автор: </w:t>
      </w:r>
      <w:r>
        <w:rPr>
          <w:rFonts w:ascii="Times New Roman" w:hAnsi="Times New Roman"/>
          <w:b/>
          <w:bCs/>
          <w:kern w:val="36"/>
          <w:sz w:val="28"/>
          <w:szCs w:val="28"/>
          <w:lang w:val="ru-RU" w:eastAsia="ru-RU"/>
        </w:rPr>
        <w:t>Серов Назар Андреевич</w:t>
      </w:r>
      <w:r w:rsidRPr="00826208">
        <w:rPr>
          <w:rFonts w:ascii="Times New Roman" w:hAnsi="Times New Roman"/>
          <w:b/>
          <w:bCs/>
          <w:kern w:val="36"/>
          <w:sz w:val="28"/>
          <w:szCs w:val="28"/>
          <w:lang w:val="ru-RU" w:eastAsia="ru-RU"/>
        </w:rPr>
        <w:t xml:space="preserve">, </w:t>
      </w:r>
    </w:p>
    <w:p w:rsidR="00C3207A" w:rsidRPr="00826208" w:rsidRDefault="00C3207A" w:rsidP="00826208">
      <w:pPr>
        <w:shd w:val="clear" w:color="auto" w:fill="FFFFFF"/>
        <w:spacing w:after="450" w:line="288" w:lineRule="atLeast"/>
        <w:jc w:val="right"/>
        <w:textAlignment w:val="baseline"/>
        <w:outlineLvl w:val="0"/>
        <w:rPr>
          <w:rFonts w:ascii="Times New Roman" w:hAnsi="Times New Roman"/>
          <w:b/>
          <w:bCs/>
          <w:kern w:val="36"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val="ru-RU" w:eastAsia="ru-RU"/>
        </w:rPr>
        <w:t>обучающийся 8</w:t>
      </w:r>
      <w:r w:rsidRPr="00826208">
        <w:rPr>
          <w:rFonts w:ascii="Times New Roman" w:hAnsi="Times New Roman"/>
          <w:b/>
          <w:bCs/>
          <w:kern w:val="36"/>
          <w:sz w:val="28"/>
          <w:szCs w:val="28"/>
          <w:lang w:val="ru-RU" w:eastAsia="ru-RU"/>
        </w:rPr>
        <w:t xml:space="preserve"> А класса </w:t>
      </w:r>
    </w:p>
    <w:p w:rsidR="00C3207A" w:rsidRPr="00826208" w:rsidRDefault="00C3207A" w:rsidP="00826208">
      <w:pPr>
        <w:shd w:val="clear" w:color="auto" w:fill="FFFFFF"/>
        <w:spacing w:after="450" w:line="288" w:lineRule="atLeast"/>
        <w:jc w:val="right"/>
        <w:textAlignment w:val="baseline"/>
        <w:outlineLvl w:val="0"/>
        <w:rPr>
          <w:rFonts w:ascii="Times New Roman" w:hAnsi="Times New Roman"/>
          <w:b/>
          <w:bCs/>
          <w:kern w:val="36"/>
          <w:sz w:val="28"/>
          <w:szCs w:val="28"/>
          <w:lang w:val="ru-RU" w:eastAsia="ru-RU"/>
        </w:rPr>
      </w:pPr>
      <w:r w:rsidRPr="00826208">
        <w:rPr>
          <w:rFonts w:ascii="Times New Roman" w:hAnsi="Times New Roman"/>
          <w:b/>
          <w:bCs/>
          <w:kern w:val="36"/>
          <w:sz w:val="28"/>
          <w:szCs w:val="28"/>
          <w:lang w:val="ru-RU" w:eastAsia="ru-RU"/>
        </w:rPr>
        <w:t>МОУ «Гимназия г. Невеля»</w:t>
      </w:r>
    </w:p>
    <w:p w:rsidR="00C3207A" w:rsidRPr="00826208" w:rsidRDefault="00C3207A" w:rsidP="00826208">
      <w:pPr>
        <w:shd w:val="clear" w:color="auto" w:fill="FFFFFF"/>
        <w:spacing w:after="450" w:line="288" w:lineRule="atLeast"/>
        <w:jc w:val="right"/>
        <w:textAlignment w:val="baseline"/>
        <w:outlineLvl w:val="0"/>
        <w:rPr>
          <w:rFonts w:ascii="Times New Roman" w:hAnsi="Times New Roman"/>
          <w:b/>
          <w:bCs/>
          <w:kern w:val="36"/>
          <w:sz w:val="28"/>
          <w:szCs w:val="28"/>
          <w:lang w:val="ru-RU" w:eastAsia="ru-RU"/>
        </w:rPr>
      </w:pPr>
      <w:r w:rsidRPr="00826208">
        <w:rPr>
          <w:rFonts w:ascii="Times New Roman" w:hAnsi="Times New Roman"/>
          <w:b/>
          <w:bCs/>
          <w:kern w:val="36"/>
          <w:sz w:val="28"/>
          <w:szCs w:val="28"/>
          <w:lang w:val="ru-RU" w:eastAsia="ru-RU"/>
        </w:rPr>
        <w:t xml:space="preserve">Руководитель: Петрова Ольга Вениаминовна, </w:t>
      </w:r>
    </w:p>
    <w:p w:rsidR="00C3207A" w:rsidRPr="00826208" w:rsidRDefault="00C3207A" w:rsidP="00826208">
      <w:pPr>
        <w:shd w:val="clear" w:color="auto" w:fill="FFFFFF"/>
        <w:spacing w:after="450" w:line="288" w:lineRule="atLeast"/>
        <w:jc w:val="right"/>
        <w:textAlignment w:val="baseline"/>
        <w:outlineLvl w:val="0"/>
        <w:rPr>
          <w:rFonts w:ascii="Times New Roman" w:hAnsi="Times New Roman"/>
          <w:b/>
          <w:bCs/>
          <w:kern w:val="36"/>
          <w:sz w:val="28"/>
          <w:szCs w:val="28"/>
          <w:lang w:val="ru-RU" w:eastAsia="ru-RU"/>
        </w:rPr>
      </w:pPr>
      <w:r w:rsidRPr="00826208">
        <w:rPr>
          <w:rFonts w:ascii="Times New Roman" w:hAnsi="Times New Roman"/>
          <w:b/>
          <w:bCs/>
          <w:kern w:val="36"/>
          <w:sz w:val="28"/>
          <w:szCs w:val="28"/>
          <w:lang w:val="ru-RU" w:eastAsia="ru-RU"/>
        </w:rPr>
        <w:t xml:space="preserve">учитель русского языка и литературы </w:t>
      </w:r>
    </w:p>
    <w:p w:rsidR="00C3207A" w:rsidRPr="00826208" w:rsidRDefault="00C3207A" w:rsidP="00826208">
      <w:pPr>
        <w:shd w:val="clear" w:color="auto" w:fill="FFFFFF"/>
        <w:spacing w:after="450" w:line="288" w:lineRule="atLeast"/>
        <w:jc w:val="right"/>
        <w:textAlignment w:val="baseline"/>
        <w:outlineLvl w:val="0"/>
        <w:rPr>
          <w:rFonts w:ascii="Times New Roman" w:hAnsi="Times New Roman"/>
          <w:b/>
          <w:bCs/>
          <w:kern w:val="36"/>
          <w:sz w:val="28"/>
          <w:szCs w:val="28"/>
          <w:lang w:val="ru-RU" w:eastAsia="ru-RU"/>
        </w:rPr>
      </w:pPr>
      <w:r w:rsidRPr="00826208">
        <w:rPr>
          <w:rFonts w:ascii="Times New Roman" w:hAnsi="Times New Roman"/>
          <w:b/>
          <w:bCs/>
          <w:kern w:val="36"/>
          <w:sz w:val="28"/>
          <w:szCs w:val="28"/>
          <w:lang w:val="ru-RU" w:eastAsia="ru-RU"/>
        </w:rPr>
        <w:t>МОУ «Гимназия г. Невеля».</w:t>
      </w:r>
    </w:p>
    <w:p w:rsidR="00C3207A" w:rsidRPr="00546942" w:rsidRDefault="00C3207A" w:rsidP="00546942">
      <w:pPr>
        <w:spacing w:line="240" w:lineRule="auto"/>
        <w:ind w:firstLine="357"/>
        <w:jc w:val="both"/>
        <w:rPr>
          <w:rFonts w:ascii="Times New Roman" w:hAnsi="Times New Roman"/>
          <w:sz w:val="24"/>
          <w:szCs w:val="24"/>
          <w:lang w:val="ru-RU"/>
        </w:rPr>
      </w:pPr>
      <w:r w:rsidRPr="00546942">
        <w:rPr>
          <w:rFonts w:ascii="Times New Roman" w:hAnsi="Times New Roman"/>
          <w:sz w:val="24"/>
          <w:szCs w:val="24"/>
          <w:lang w:val="ru-RU"/>
        </w:rPr>
        <w:t xml:space="preserve">Я, Петрова О. В., подтверждаю, что текст данной работы содержит не более 25 страниц, из них текст статьи и список литературы </w:t>
      </w:r>
      <w:r w:rsidRPr="00546942">
        <w:rPr>
          <w:rFonts w:ascii="Times New Roman" w:eastAsia="Arial Unicode MS" w:hAnsi="Arial Unicode MS" w:hint="eastAsia"/>
          <w:sz w:val="24"/>
          <w:szCs w:val="24"/>
          <w:lang w:val="ru-RU"/>
        </w:rPr>
        <w:t>‒</w:t>
      </w:r>
      <w:r w:rsidRPr="00546942">
        <w:rPr>
          <w:rFonts w:ascii="Times New Roman" w:hAnsi="Times New Roman"/>
          <w:sz w:val="24"/>
          <w:szCs w:val="24"/>
          <w:lang w:val="ru-RU"/>
        </w:rPr>
        <w:t xml:space="preserve"> не более 14 страниц, приложения </w:t>
      </w:r>
      <w:r w:rsidRPr="00546942">
        <w:rPr>
          <w:rFonts w:ascii="Times New Roman" w:eastAsia="Arial Unicode MS" w:hAnsi="Arial Unicode MS" w:hint="eastAsia"/>
          <w:sz w:val="24"/>
          <w:szCs w:val="24"/>
          <w:lang w:val="ru-RU"/>
        </w:rPr>
        <w:t>‒</w:t>
      </w:r>
      <w:r w:rsidRPr="00546942">
        <w:rPr>
          <w:rFonts w:ascii="Times New Roman" w:hAnsi="Times New Roman"/>
          <w:sz w:val="24"/>
          <w:szCs w:val="24"/>
          <w:lang w:val="ru-RU"/>
        </w:rPr>
        <w:t xml:space="preserve"> не более 10 страниц</w:t>
      </w:r>
    </w:p>
    <w:p w:rsidR="00C3207A" w:rsidRPr="00513E2F" w:rsidRDefault="00C3207A" w:rsidP="00546942">
      <w:pPr>
        <w:spacing w:line="259" w:lineRule="auto"/>
        <w:jc w:val="right"/>
        <w:rPr>
          <w:rFonts w:ascii="Times New Roman" w:hAnsi="Times New Roman"/>
          <w:sz w:val="24"/>
          <w:szCs w:val="24"/>
          <w:lang w:val="ru-RU"/>
        </w:rPr>
      </w:pPr>
      <w:r w:rsidRPr="00513E2F">
        <w:rPr>
          <w:rFonts w:ascii="Times New Roman" w:hAnsi="Times New Roman"/>
          <w:sz w:val="24"/>
          <w:szCs w:val="24"/>
          <w:lang w:val="ru-RU"/>
        </w:rPr>
        <w:t>___________________________</w:t>
      </w:r>
      <w:r w:rsidRPr="00513E2F">
        <w:rPr>
          <w:rFonts w:ascii="Times New Roman" w:hAnsi="Times New Roman"/>
          <w:i/>
          <w:sz w:val="24"/>
          <w:szCs w:val="24"/>
          <w:lang w:val="ru-RU"/>
        </w:rPr>
        <w:t>Подпись, дата</w:t>
      </w:r>
    </w:p>
    <w:p w:rsidR="00C3207A" w:rsidRPr="00826208" w:rsidRDefault="00C3207A" w:rsidP="00826208">
      <w:pPr>
        <w:shd w:val="clear" w:color="auto" w:fill="FFFFFF"/>
        <w:spacing w:after="450" w:line="288" w:lineRule="atLeast"/>
        <w:jc w:val="right"/>
        <w:textAlignment w:val="baseline"/>
        <w:outlineLvl w:val="0"/>
        <w:rPr>
          <w:rFonts w:ascii="Times New Roman" w:hAnsi="Times New Roman"/>
          <w:b/>
          <w:bCs/>
          <w:kern w:val="36"/>
          <w:sz w:val="28"/>
          <w:szCs w:val="28"/>
          <w:lang w:val="ru-RU" w:eastAsia="ru-RU"/>
        </w:rPr>
      </w:pPr>
    </w:p>
    <w:p w:rsidR="00C3207A" w:rsidRPr="00513E2F" w:rsidRDefault="00C3207A" w:rsidP="00826208">
      <w:pPr>
        <w:shd w:val="clear" w:color="auto" w:fill="FFFFFF"/>
        <w:spacing w:after="450" w:line="288" w:lineRule="atLeast"/>
        <w:jc w:val="center"/>
        <w:textAlignment w:val="baseline"/>
        <w:outlineLvl w:val="0"/>
        <w:rPr>
          <w:rFonts w:ascii="Times New Roman" w:hAnsi="Times New Roman"/>
          <w:b/>
          <w:bCs/>
          <w:kern w:val="36"/>
          <w:sz w:val="28"/>
          <w:szCs w:val="28"/>
          <w:lang w:val="ru-RU" w:eastAsia="ru-RU"/>
        </w:rPr>
      </w:pPr>
      <w:r w:rsidRPr="00513E2F">
        <w:rPr>
          <w:rFonts w:ascii="Times New Roman" w:hAnsi="Times New Roman"/>
          <w:b/>
          <w:bCs/>
          <w:kern w:val="36"/>
          <w:sz w:val="28"/>
          <w:szCs w:val="28"/>
          <w:lang w:val="ru-RU" w:eastAsia="ru-RU"/>
        </w:rPr>
        <w:t>Невель, 2021.</w:t>
      </w:r>
    </w:p>
    <w:p w:rsidR="00C3207A" w:rsidRPr="00513E2F" w:rsidRDefault="00C3207A" w:rsidP="00513E2F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/>
        </w:rPr>
      </w:pPr>
      <w:r w:rsidRPr="00513E2F">
        <w:rPr>
          <w:rFonts w:ascii="Times New Roman" w:hAnsi="Times New Roman"/>
          <w:sz w:val="20"/>
          <w:szCs w:val="20"/>
          <w:lang w:val="ru-RU"/>
        </w:rPr>
        <w:t xml:space="preserve">Российская научно-социальная программа для молодежи и школьников </w:t>
      </w:r>
    </w:p>
    <w:p w:rsidR="00C3207A" w:rsidRPr="00513E2F" w:rsidRDefault="00C3207A" w:rsidP="00513E2F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/>
        </w:rPr>
      </w:pPr>
      <w:r w:rsidRPr="00513E2F">
        <w:rPr>
          <w:rFonts w:ascii="Times New Roman" w:hAnsi="Times New Roman"/>
          <w:sz w:val="20"/>
          <w:szCs w:val="20"/>
          <w:lang w:val="ru-RU"/>
        </w:rPr>
        <w:t>«Шаг в будущее»</w:t>
      </w:r>
    </w:p>
    <w:p w:rsidR="00C3207A" w:rsidRPr="00513E2F" w:rsidRDefault="00C3207A" w:rsidP="00513E2F">
      <w:pPr>
        <w:spacing w:after="120" w:line="240" w:lineRule="auto"/>
        <w:jc w:val="center"/>
        <w:rPr>
          <w:rFonts w:ascii="Times New Roman" w:hAnsi="Times New Roman"/>
          <w:sz w:val="20"/>
          <w:szCs w:val="20"/>
          <w:lang w:val="ru-RU"/>
        </w:rPr>
      </w:pPr>
      <w:r w:rsidRPr="00513E2F">
        <w:rPr>
          <w:rFonts w:ascii="Times New Roman" w:hAnsi="Times New Roman"/>
          <w:sz w:val="20"/>
          <w:szCs w:val="20"/>
          <w:lang w:val="ru-RU"/>
        </w:rPr>
        <w:t>Научно-практическая конференция учащихся Псковской области «Шаг в будущее»</w:t>
      </w:r>
    </w:p>
    <w:p w:rsidR="00C3207A" w:rsidRPr="00513E2F" w:rsidRDefault="00C3207A" w:rsidP="00513E2F">
      <w:pPr>
        <w:spacing w:after="0" w:line="240" w:lineRule="auto"/>
        <w:jc w:val="center"/>
        <w:rPr>
          <w:rFonts w:ascii="Times New Roman" w:hAnsi="Times New Roman"/>
          <w:bCs/>
          <w:sz w:val="20"/>
          <w:szCs w:val="20"/>
          <w:lang w:val="ru-RU"/>
        </w:rPr>
      </w:pPr>
      <w:r w:rsidRPr="00513E2F">
        <w:rPr>
          <w:rFonts w:ascii="Times New Roman" w:hAnsi="Times New Roman"/>
          <w:bCs/>
          <w:sz w:val="20"/>
          <w:szCs w:val="20"/>
          <w:lang w:val="ru-RU"/>
        </w:rPr>
        <w:t>Региональный этап Всероссийского конкурса-выставки научно-технологических и социальных предпринимателей «Молодёжь. Наука. Бизнес».</w:t>
      </w:r>
    </w:p>
    <w:p w:rsidR="00C3207A" w:rsidRDefault="00C3207A" w:rsidP="00513E2F">
      <w:pPr>
        <w:spacing w:after="120" w:line="240" w:lineRule="auto"/>
        <w:jc w:val="center"/>
        <w:rPr>
          <w:rFonts w:ascii="Times New Roman" w:hAnsi="Times New Roman"/>
          <w:sz w:val="20"/>
          <w:szCs w:val="20"/>
          <w:lang w:val="ru-RU"/>
        </w:rPr>
      </w:pPr>
      <w:r w:rsidRPr="00513E2F">
        <w:rPr>
          <w:rFonts w:ascii="Times New Roman" w:hAnsi="Times New Roman"/>
          <w:sz w:val="20"/>
          <w:szCs w:val="20"/>
          <w:lang w:val="ru-RU"/>
        </w:rPr>
        <w:t>(Псков, 8-17 декабря 2021 года)</w:t>
      </w:r>
    </w:p>
    <w:p w:rsidR="00C3207A" w:rsidRDefault="00C3207A" w:rsidP="00513E2F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FE5D6A">
        <w:rPr>
          <w:rFonts w:ascii="Times New Roman" w:hAnsi="Times New Roman"/>
          <w:b/>
          <w:sz w:val="24"/>
          <w:szCs w:val="24"/>
          <w:lang w:val="ru-RU"/>
        </w:rPr>
        <w:t xml:space="preserve">Меир Гуткин. Сопротивление. ( Холокост на Невельской земле). </w:t>
      </w:r>
    </w:p>
    <w:p w:rsidR="00C3207A" w:rsidRPr="00FE5D6A" w:rsidRDefault="00C3207A" w:rsidP="00FE5D6A">
      <w:pPr>
        <w:shd w:val="clear" w:color="auto" w:fill="FFFFFF"/>
        <w:spacing w:after="450" w:line="288" w:lineRule="atLeast"/>
        <w:ind w:firstLine="0"/>
        <w:textAlignment w:val="baseline"/>
        <w:outlineLvl w:val="0"/>
        <w:rPr>
          <w:rFonts w:ascii="Times New Roman" w:hAnsi="Times New Roman"/>
          <w:bCs/>
          <w:kern w:val="36"/>
          <w:lang w:val="ru-RU" w:eastAsia="ru-RU"/>
        </w:rPr>
      </w:pPr>
      <w:r w:rsidRPr="00FE5D6A">
        <w:rPr>
          <w:rFonts w:ascii="Times New Roman" w:hAnsi="Times New Roman"/>
          <w:b/>
          <w:bCs/>
          <w:kern w:val="36"/>
          <w:lang w:val="ru-RU" w:eastAsia="ru-RU"/>
        </w:rPr>
        <w:t xml:space="preserve">Автор: </w:t>
      </w:r>
      <w:r w:rsidRPr="00FE5D6A">
        <w:rPr>
          <w:rFonts w:ascii="Times New Roman" w:hAnsi="Times New Roman"/>
          <w:bCs/>
          <w:kern w:val="36"/>
          <w:lang w:val="ru-RU" w:eastAsia="ru-RU"/>
        </w:rPr>
        <w:t>Серов Назар Андреевич, обучающийся 8 А класса МОУ «Гимназия г. Невеля»</w:t>
      </w:r>
    </w:p>
    <w:p w:rsidR="00C3207A" w:rsidRDefault="00C3207A" w:rsidP="00FE5D6A">
      <w:pPr>
        <w:shd w:val="clear" w:color="auto" w:fill="FFFFFF"/>
        <w:spacing w:after="450" w:line="288" w:lineRule="atLeast"/>
        <w:ind w:firstLine="0"/>
        <w:textAlignment w:val="baseline"/>
        <w:outlineLvl w:val="0"/>
        <w:rPr>
          <w:rFonts w:ascii="Times New Roman" w:hAnsi="Times New Roman"/>
          <w:bCs/>
          <w:kern w:val="36"/>
          <w:lang w:val="ru-RU" w:eastAsia="ru-RU"/>
        </w:rPr>
      </w:pPr>
      <w:r w:rsidRPr="00FE5D6A">
        <w:rPr>
          <w:rFonts w:ascii="Times New Roman" w:hAnsi="Times New Roman"/>
          <w:b/>
          <w:bCs/>
          <w:kern w:val="36"/>
          <w:lang w:val="ru-RU" w:eastAsia="ru-RU"/>
        </w:rPr>
        <w:t xml:space="preserve">Руководитель: </w:t>
      </w:r>
      <w:r w:rsidRPr="00FE5D6A">
        <w:rPr>
          <w:rFonts w:ascii="Times New Roman" w:hAnsi="Times New Roman"/>
          <w:bCs/>
          <w:kern w:val="36"/>
          <w:lang w:val="ru-RU" w:eastAsia="ru-RU"/>
        </w:rPr>
        <w:t>Петрова Ольга Вениаминовна, учитель русского языка и литературы МОУ «Гимназия г. Невеля».</w:t>
      </w:r>
    </w:p>
    <w:p w:rsidR="00C3207A" w:rsidRDefault="00C3207A" w:rsidP="00FE5D6A">
      <w:pPr>
        <w:shd w:val="clear" w:color="auto" w:fill="FFFFFF"/>
        <w:spacing w:after="450" w:line="288" w:lineRule="atLeast"/>
        <w:ind w:firstLine="0"/>
        <w:textAlignment w:val="baseline"/>
        <w:outlineLvl w:val="0"/>
        <w:rPr>
          <w:rFonts w:ascii="Times New Roman" w:hAnsi="Times New Roman"/>
          <w:bCs/>
          <w:kern w:val="36"/>
          <w:lang w:val="ru-RU" w:eastAsia="ru-RU"/>
        </w:rPr>
      </w:pPr>
    </w:p>
    <w:p w:rsidR="00C3207A" w:rsidRPr="00FE5D6A" w:rsidRDefault="00C3207A" w:rsidP="00FE5D6A">
      <w:pPr>
        <w:shd w:val="clear" w:color="auto" w:fill="FFFFFF"/>
        <w:spacing w:after="450" w:line="288" w:lineRule="atLeast"/>
        <w:ind w:firstLine="0"/>
        <w:jc w:val="center"/>
        <w:textAlignment w:val="baseline"/>
        <w:outlineLvl w:val="0"/>
        <w:rPr>
          <w:rFonts w:ascii="Times New Roman" w:hAnsi="Times New Roman"/>
          <w:b/>
          <w:bCs/>
          <w:kern w:val="36"/>
          <w:sz w:val="24"/>
          <w:szCs w:val="24"/>
          <w:lang w:val="ru-RU" w:eastAsia="ru-RU"/>
        </w:rPr>
      </w:pPr>
      <w:r w:rsidRPr="00FE5D6A">
        <w:rPr>
          <w:rFonts w:ascii="Times New Roman" w:hAnsi="Times New Roman"/>
          <w:b/>
          <w:bCs/>
          <w:kern w:val="36"/>
          <w:sz w:val="24"/>
          <w:szCs w:val="24"/>
          <w:lang w:val="ru-RU" w:eastAsia="ru-RU"/>
        </w:rPr>
        <w:t>Аннотация.</w:t>
      </w:r>
    </w:p>
    <w:p w:rsidR="00C3207A" w:rsidRDefault="00C3207A" w:rsidP="00FE5D6A">
      <w:pPr>
        <w:shd w:val="clear" w:color="auto" w:fill="FFFFFF"/>
        <w:spacing w:after="450" w:line="288" w:lineRule="atLeast"/>
        <w:ind w:firstLine="900"/>
        <w:jc w:val="both"/>
        <w:textAlignment w:val="baseline"/>
        <w:outlineLvl w:val="0"/>
        <w:rPr>
          <w:rFonts w:ascii="Times New Roman" w:hAnsi="Times New Roman"/>
          <w:bCs/>
          <w:kern w:val="36"/>
          <w:lang w:val="ru-RU" w:eastAsia="ru-RU"/>
        </w:rPr>
      </w:pPr>
      <w:r>
        <w:rPr>
          <w:rFonts w:ascii="Times New Roman" w:hAnsi="Times New Roman"/>
          <w:bCs/>
          <w:kern w:val="36"/>
          <w:lang w:val="ru-RU" w:eastAsia="ru-RU"/>
        </w:rPr>
        <w:t xml:space="preserve">Память о Холокосте хранят жители Невельской земли. Евреев многие исследователи обвиняют в том, что они покорно шли на смерть. История Меира Гуткина – это одна из историй сопротивления, которую нам удалось обнаружить в воспоминаниях Л. Бесякова, невельчанина – фронтовика. </w:t>
      </w:r>
    </w:p>
    <w:p w:rsidR="00C3207A" w:rsidRDefault="00C3207A" w:rsidP="00FE5D6A">
      <w:pPr>
        <w:shd w:val="clear" w:color="auto" w:fill="FFFFFF"/>
        <w:spacing w:after="450" w:line="288" w:lineRule="atLeast"/>
        <w:ind w:firstLine="900"/>
        <w:jc w:val="both"/>
        <w:textAlignment w:val="baseline"/>
        <w:outlineLvl w:val="0"/>
        <w:rPr>
          <w:rFonts w:ascii="Times New Roman" w:hAnsi="Times New Roman"/>
          <w:b/>
          <w:bCs/>
          <w:kern w:val="36"/>
          <w:lang w:val="ru-RU" w:eastAsia="ru-RU"/>
        </w:rPr>
      </w:pPr>
    </w:p>
    <w:p w:rsidR="00C3207A" w:rsidRPr="00FE5D6A" w:rsidRDefault="00C3207A" w:rsidP="00FE5D6A">
      <w:pPr>
        <w:shd w:val="clear" w:color="auto" w:fill="FFFFFF"/>
        <w:spacing w:after="450" w:line="288" w:lineRule="atLeast"/>
        <w:ind w:firstLine="900"/>
        <w:jc w:val="both"/>
        <w:textAlignment w:val="baseline"/>
        <w:outlineLvl w:val="0"/>
        <w:rPr>
          <w:rFonts w:ascii="Times New Roman" w:hAnsi="Times New Roman"/>
          <w:bCs/>
          <w:kern w:val="36"/>
          <w:lang w:val="ru-RU" w:eastAsia="ru-RU"/>
        </w:rPr>
      </w:pPr>
      <w:r w:rsidRPr="00FE5D6A">
        <w:rPr>
          <w:rFonts w:ascii="Times New Roman" w:hAnsi="Times New Roman"/>
          <w:b/>
          <w:bCs/>
          <w:kern w:val="36"/>
          <w:lang w:val="ru-RU" w:eastAsia="ru-RU"/>
        </w:rPr>
        <w:t>Ключевые слова:</w:t>
      </w:r>
      <w:r>
        <w:rPr>
          <w:rFonts w:ascii="Times New Roman" w:hAnsi="Times New Roman"/>
          <w:bCs/>
          <w:kern w:val="36"/>
          <w:lang w:val="ru-RU" w:eastAsia="ru-RU"/>
        </w:rPr>
        <w:t xml:space="preserve"> Холокост, сопротивление, Меир Гуткин, Невель, Голубая дача. </w:t>
      </w:r>
    </w:p>
    <w:p w:rsidR="00C3207A" w:rsidRDefault="00C3207A" w:rsidP="00546942">
      <w:pPr>
        <w:shd w:val="clear" w:color="auto" w:fill="FFFFFF"/>
        <w:spacing w:after="300" w:line="336" w:lineRule="atLeast"/>
        <w:ind w:firstLine="0"/>
        <w:textAlignment w:val="baseline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C3207A" w:rsidRDefault="00C3207A" w:rsidP="00546942">
      <w:pPr>
        <w:shd w:val="clear" w:color="auto" w:fill="FFFFFF"/>
        <w:spacing w:after="300" w:line="336" w:lineRule="atLeast"/>
        <w:ind w:firstLine="0"/>
        <w:textAlignment w:val="baseline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C3207A" w:rsidRDefault="00C3207A" w:rsidP="00546942">
      <w:pPr>
        <w:shd w:val="clear" w:color="auto" w:fill="FFFFFF"/>
        <w:spacing w:after="300" w:line="336" w:lineRule="atLeast"/>
        <w:ind w:firstLine="0"/>
        <w:textAlignment w:val="baseline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C3207A" w:rsidRDefault="00C3207A" w:rsidP="00546942">
      <w:pPr>
        <w:shd w:val="clear" w:color="auto" w:fill="FFFFFF"/>
        <w:spacing w:after="300" w:line="336" w:lineRule="atLeast"/>
        <w:ind w:firstLine="0"/>
        <w:textAlignment w:val="baseline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C3207A" w:rsidRDefault="00C3207A" w:rsidP="00546942">
      <w:pPr>
        <w:shd w:val="clear" w:color="auto" w:fill="FFFFFF"/>
        <w:spacing w:after="300" w:line="336" w:lineRule="atLeast"/>
        <w:ind w:firstLine="0"/>
        <w:textAlignment w:val="baseline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C3207A" w:rsidRDefault="00C3207A" w:rsidP="00546942">
      <w:pPr>
        <w:shd w:val="clear" w:color="auto" w:fill="FFFFFF"/>
        <w:spacing w:after="300" w:line="336" w:lineRule="atLeast"/>
        <w:ind w:firstLine="0"/>
        <w:textAlignment w:val="baseline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C3207A" w:rsidRDefault="00C3207A" w:rsidP="00546942">
      <w:pPr>
        <w:shd w:val="clear" w:color="auto" w:fill="FFFFFF"/>
        <w:spacing w:after="300" w:line="336" w:lineRule="atLeast"/>
        <w:ind w:firstLine="0"/>
        <w:textAlignment w:val="baseline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C3207A" w:rsidRDefault="00C3207A" w:rsidP="00546942">
      <w:pPr>
        <w:shd w:val="clear" w:color="auto" w:fill="FFFFFF"/>
        <w:spacing w:after="300" w:line="336" w:lineRule="atLeast"/>
        <w:ind w:firstLine="0"/>
        <w:textAlignment w:val="baseline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C3207A" w:rsidRDefault="00C3207A" w:rsidP="00546942">
      <w:pPr>
        <w:shd w:val="clear" w:color="auto" w:fill="FFFFFF"/>
        <w:spacing w:after="300" w:line="336" w:lineRule="atLeast"/>
        <w:ind w:firstLine="0"/>
        <w:textAlignment w:val="baseline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C3207A" w:rsidRDefault="00C3207A" w:rsidP="00546942">
      <w:pPr>
        <w:shd w:val="clear" w:color="auto" w:fill="FFFFFF"/>
        <w:spacing w:after="300" w:line="336" w:lineRule="atLeast"/>
        <w:ind w:firstLine="0"/>
        <w:textAlignment w:val="baseline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C3207A" w:rsidRDefault="00C3207A" w:rsidP="00546942">
      <w:pPr>
        <w:shd w:val="clear" w:color="auto" w:fill="FFFFFF"/>
        <w:spacing w:after="300" w:line="336" w:lineRule="atLeast"/>
        <w:ind w:firstLine="0"/>
        <w:textAlignment w:val="baseline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C3207A" w:rsidRPr="00513E2F" w:rsidRDefault="00C3207A" w:rsidP="00826208">
      <w:pPr>
        <w:shd w:val="clear" w:color="auto" w:fill="FFFFFF"/>
        <w:spacing w:after="300" w:line="336" w:lineRule="atLeast"/>
        <w:jc w:val="center"/>
        <w:textAlignment w:val="baseline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513E2F">
        <w:rPr>
          <w:rFonts w:ascii="Times New Roman" w:hAnsi="Times New Roman"/>
          <w:b/>
          <w:sz w:val="28"/>
          <w:szCs w:val="28"/>
          <w:lang w:val="ru-RU" w:eastAsia="ru-RU"/>
        </w:rPr>
        <w:t>Содержание.</w:t>
      </w:r>
    </w:p>
    <w:p w:rsidR="00C3207A" w:rsidRPr="00513E2F" w:rsidRDefault="00C3207A" w:rsidP="00FB67A8">
      <w:pPr>
        <w:pStyle w:val="ListParagraph"/>
        <w:numPr>
          <w:ilvl w:val="0"/>
          <w:numId w:val="1"/>
        </w:numPr>
        <w:shd w:val="clear" w:color="auto" w:fill="FFFFFF"/>
        <w:spacing w:after="300" w:line="360" w:lineRule="auto"/>
        <w:textAlignment w:val="baseline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513E2F">
        <w:rPr>
          <w:rFonts w:ascii="Times New Roman" w:hAnsi="Times New Roman"/>
          <w:b/>
          <w:sz w:val="28"/>
          <w:szCs w:val="28"/>
          <w:lang w:val="ru-RU" w:eastAsia="ru-RU"/>
        </w:rPr>
        <w:t>Введение.</w:t>
      </w:r>
    </w:p>
    <w:p w:rsidR="00C3207A" w:rsidRPr="00513E2F" w:rsidRDefault="00C3207A" w:rsidP="00FB67A8">
      <w:pPr>
        <w:pStyle w:val="ListParagraph"/>
        <w:numPr>
          <w:ilvl w:val="0"/>
          <w:numId w:val="1"/>
        </w:numPr>
        <w:shd w:val="clear" w:color="auto" w:fill="FFFFFF"/>
        <w:spacing w:after="300" w:line="360" w:lineRule="auto"/>
        <w:textAlignment w:val="baseline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513E2F">
        <w:rPr>
          <w:rFonts w:ascii="Times New Roman" w:hAnsi="Times New Roman"/>
          <w:b/>
          <w:sz w:val="28"/>
          <w:szCs w:val="28"/>
          <w:lang w:val="ru-RU" w:eastAsia="ru-RU"/>
        </w:rPr>
        <w:t>Анализ источников и историография.</w:t>
      </w:r>
    </w:p>
    <w:p w:rsidR="00C3207A" w:rsidRDefault="00C3207A" w:rsidP="00FB67A8">
      <w:pPr>
        <w:pStyle w:val="ListParagraph"/>
        <w:numPr>
          <w:ilvl w:val="0"/>
          <w:numId w:val="1"/>
        </w:numPr>
        <w:shd w:val="clear" w:color="auto" w:fill="FFFFFF"/>
        <w:spacing w:after="300" w:line="360" w:lineRule="auto"/>
        <w:textAlignment w:val="baseline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F04227">
        <w:rPr>
          <w:rFonts w:ascii="Times New Roman" w:hAnsi="Times New Roman"/>
          <w:b/>
          <w:sz w:val="28"/>
          <w:szCs w:val="28"/>
          <w:lang w:val="ru-RU" w:eastAsia="ru-RU"/>
        </w:rPr>
        <w:t>Еврейское сопротивление</w:t>
      </w:r>
      <w:r>
        <w:rPr>
          <w:rFonts w:ascii="Times New Roman" w:hAnsi="Times New Roman"/>
          <w:b/>
          <w:sz w:val="28"/>
          <w:szCs w:val="28"/>
          <w:lang w:val="ru-RU" w:eastAsia="ru-RU"/>
        </w:rPr>
        <w:t xml:space="preserve"> в оккупированном Невеле. </w:t>
      </w:r>
    </w:p>
    <w:p w:rsidR="00C3207A" w:rsidRDefault="00C3207A" w:rsidP="00FB67A8">
      <w:pPr>
        <w:pStyle w:val="ListParagraph"/>
        <w:numPr>
          <w:ilvl w:val="1"/>
          <w:numId w:val="1"/>
        </w:numPr>
        <w:shd w:val="clear" w:color="auto" w:fill="FFFFFF"/>
        <w:spacing w:after="300" w:line="360" w:lineRule="auto"/>
        <w:textAlignment w:val="baseline"/>
        <w:rPr>
          <w:rFonts w:ascii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 w:eastAsia="ru-RU"/>
        </w:rPr>
        <w:t>Пассивное сопротивление.</w:t>
      </w:r>
    </w:p>
    <w:p w:rsidR="00C3207A" w:rsidRDefault="00C3207A" w:rsidP="00FB67A8">
      <w:pPr>
        <w:pStyle w:val="ListParagraph"/>
        <w:numPr>
          <w:ilvl w:val="1"/>
          <w:numId w:val="1"/>
        </w:numPr>
        <w:shd w:val="clear" w:color="auto" w:fill="FFFFFF"/>
        <w:spacing w:after="300" w:line="360" w:lineRule="auto"/>
        <w:textAlignment w:val="baseline"/>
        <w:rPr>
          <w:rFonts w:ascii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 w:eastAsia="ru-RU"/>
        </w:rPr>
        <w:t>Активное сопротивление.</w:t>
      </w:r>
    </w:p>
    <w:p w:rsidR="00C3207A" w:rsidRPr="00F04227" w:rsidRDefault="00C3207A" w:rsidP="00FB67A8">
      <w:pPr>
        <w:pStyle w:val="ListParagraph"/>
        <w:numPr>
          <w:ilvl w:val="1"/>
          <w:numId w:val="1"/>
        </w:numPr>
        <w:shd w:val="clear" w:color="auto" w:fill="FFFFFF"/>
        <w:spacing w:after="300" w:line="360" w:lineRule="auto"/>
        <w:textAlignment w:val="baseline"/>
        <w:rPr>
          <w:rFonts w:ascii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 w:eastAsia="ru-RU"/>
        </w:rPr>
        <w:t xml:space="preserve">Меир Гуткин. </w:t>
      </w:r>
    </w:p>
    <w:p w:rsidR="00C3207A" w:rsidRPr="00F04227" w:rsidRDefault="00C3207A" w:rsidP="00FB67A8">
      <w:pPr>
        <w:pStyle w:val="ListParagraph"/>
        <w:shd w:val="clear" w:color="auto" w:fill="FFFFFF"/>
        <w:spacing w:after="300" w:line="360" w:lineRule="auto"/>
        <w:ind w:left="1440"/>
        <w:textAlignment w:val="baseline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C3207A" w:rsidRPr="00F04227" w:rsidRDefault="00C3207A" w:rsidP="00FB67A8">
      <w:pPr>
        <w:pStyle w:val="ListParagraph"/>
        <w:numPr>
          <w:ilvl w:val="0"/>
          <w:numId w:val="1"/>
        </w:numPr>
        <w:shd w:val="clear" w:color="auto" w:fill="FFFFFF"/>
        <w:spacing w:after="300" w:line="360" w:lineRule="auto"/>
        <w:textAlignment w:val="baseline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F04227">
        <w:rPr>
          <w:rFonts w:ascii="Times New Roman" w:hAnsi="Times New Roman"/>
          <w:b/>
          <w:sz w:val="28"/>
          <w:szCs w:val="28"/>
          <w:lang w:val="ru-RU" w:eastAsia="ru-RU"/>
        </w:rPr>
        <w:t>Заключение.</w:t>
      </w:r>
    </w:p>
    <w:p w:rsidR="00C3207A" w:rsidRPr="00FB67A8" w:rsidRDefault="00C3207A" w:rsidP="00FB67A8">
      <w:pPr>
        <w:pStyle w:val="ListParagraph"/>
        <w:numPr>
          <w:ilvl w:val="0"/>
          <w:numId w:val="1"/>
        </w:numPr>
        <w:shd w:val="clear" w:color="auto" w:fill="FFFFFF"/>
        <w:spacing w:after="300" w:line="360" w:lineRule="auto"/>
        <w:textAlignment w:val="baseline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F04227">
        <w:rPr>
          <w:rFonts w:ascii="Times New Roman" w:hAnsi="Times New Roman"/>
          <w:b/>
          <w:sz w:val="28"/>
          <w:szCs w:val="28"/>
          <w:lang w:val="ru-RU" w:eastAsia="ru-RU"/>
        </w:rPr>
        <w:t>Литерат</w:t>
      </w:r>
      <w:r w:rsidRPr="00FB67A8">
        <w:rPr>
          <w:rFonts w:ascii="Times New Roman" w:hAnsi="Times New Roman"/>
          <w:b/>
          <w:sz w:val="28"/>
          <w:szCs w:val="28"/>
          <w:lang w:val="ru-RU" w:eastAsia="ru-RU"/>
        </w:rPr>
        <w:t>ура.</w:t>
      </w:r>
    </w:p>
    <w:p w:rsidR="00C3207A" w:rsidRPr="00FB67A8" w:rsidRDefault="00C3207A" w:rsidP="00FB67A8">
      <w:pPr>
        <w:pStyle w:val="ListParagraph"/>
        <w:numPr>
          <w:ilvl w:val="0"/>
          <w:numId w:val="1"/>
        </w:numPr>
        <w:shd w:val="clear" w:color="auto" w:fill="FFFFFF"/>
        <w:spacing w:after="300" w:line="360" w:lineRule="auto"/>
        <w:textAlignment w:val="baseline"/>
        <w:rPr>
          <w:rFonts w:ascii="Times New Roman" w:hAnsi="Times New Roman"/>
          <w:sz w:val="26"/>
          <w:szCs w:val="26"/>
          <w:lang w:val="ru-RU" w:eastAsia="ru-RU"/>
        </w:rPr>
      </w:pPr>
      <w:r w:rsidRPr="00FB67A8">
        <w:rPr>
          <w:rFonts w:ascii="Times New Roman" w:hAnsi="Times New Roman"/>
          <w:b/>
          <w:sz w:val="28"/>
          <w:szCs w:val="28"/>
          <w:lang w:val="ru-RU" w:eastAsia="ru-RU"/>
        </w:rPr>
        <w:t>Приложения</w:t>
      </w:r>
      <w:r w:rsidRPr="00FB67A8">
        <w:rPr>
          <w:rFonts w:ascii="Times New Roman" w:hAnsi="Times New Roman"/>
          <w:sz w:val="26"/>
          <w:szCs w:val="26"/>
          <w:lang w:val="ru-RU" w:eastAsia="ru-RU"/>
        </w:rPr>
        <w:t>.</w:t>
      </w:r>
    </w:p>
    <w:p w:rsidR="00C3207A" w:rsidRPr="00FB67A8" w:rsidRDefault="00C3207A" w:rsidP="00826208">
      <w:pPr>
        <w:shd w:val="clear" w:color="auto" w:fill="FFFFFF"/>
        <w:spacing w:after="300" w:line="336" w:lineRule="atLeast"/>
        <w:textAlignment w:val="baseline"/>
        <w:rPr>
          <w:rFonts w:ascii="Times New Roman" w:hAnsi="Times New Roman"/>
          <w:sz w:val="26"/>
          <w:szCs w:val="26"/>
          <w:lang w:val="ru-RU" w:eastAsia="ru-RU"/>
        </w:rPr>
      </w:pPr>
    </w:p>
    <w:p w:rsidR="00C3207A" w:rsidRPr="00FB67A8" w:rsidRDefault="00C3207A" w:rsidP="00826208">
      <w:pPr>
        <w:pStyle w:val="ListParagraph"/>
        <w:shd w:val="clear" w:color="auto" w:fill="FFFFFF"/>
        <w:spacing w:after="300" w:line="336" w:lineRule="atLeast"/>
        <w:textAlignment w:val="baseline"/>
        <w:rPr>
          <w:rFonts w:ascii="Times New Roman" w:hAnsi="Times New Roman"/>
          <w:sz w:val="26"/>
          <w:szCs w:val="26"/>
          <w:lang w:val="ru-RU" w:eastAsia="ru-RU"/>
        </w:rPr>
      </w:pPr>
    </w:p>
    <w:p w:rsidR="00C3207A" w:rsidRPr="00FB67A8" w:rsidRDefault="00C3207A" w:rsidP="00826208">
      <w:pPr>
        <w:pStyle w:val="ListParagraph"/>
        <w:shd w:val="clear" w:color="auto" w:fill="FFFFFF"/>
        <w:spacing w:after="300" w:line="336" w:lineRule="atLeast"/>
        <w:textAlignment w:val="baseline"/>
        <w:rPr>
          <w:rFonts w:ascii="Times New Roman" w:hAnsi="Times New Roman"/>
          <w:sz w:val="26"/>
          <w:szCs w:val="26"/>
          <w:lang w:val="ru-RU" w:eastAsia="ru-RU"/>
        </w:rPr>
      </w:pPr>
    </w:p>
    <w:p w:rsidR="00C3207A" w:rsidRPr="00FB67A8" w:rsidRDefault="00C3207A" w:rsidP="00826208">
      <w:pPr>
        <w:pStyle w:val="ListParagraph"/>
        <w:shd w:val="clear" w:color="auto" w:fill="FFFFFF"/>
        <w:spacing w:after="300" w:line="336" w:lineRule="atLeast"/>
        <w:textAlignment w:val="baseline"/>
        <w:rPr>
          <w:rFonts w:ascii="Times New Roman" w:hAnsi="Times New Roman"/>
          <w:sz w:val="26"/>
          <w:szCs w:val="26"/>
          <w:lang w:val="ru-RU" w:eastAsia="ru-RU"/>
        </w:rPr>
      </w:pPr>
    </w:p>
    <w:p w:rsidR="00C3207A" w:rsidRPr="00FB67A8" w:rsidRDefault="00C3207A" w:rsidP="00826208">
      <w:pPr>
        <w:pStyle w:val="ListParagraph"/>
        <w:shd w:val="clear" w:color="auto" w:fill="FFFFFF"/>
        <w:spacing w:after="300" w:line="336" w:lineRule="atLeast"/>
        <w:textAlignment w:val="baseline"/>
        <w:rPr>
          <w:rFonts w:ascii="Times New Roman" w:hAnsi="Times New Roman"/>
          <w:sz w:val="26"/>
          <w:szCs w:val="26"/>
          <w:lang w:val="ru-RU" w:eastAsia="ru-RU"/>
        </w:rPr>
      </w:pPr>
    </w:p>
    <w:p w:rsidR="00C3207A" w:rsidRPr="00FB67A8" w:rsidRDefault="00C3207A" w:rsidP="00826208">
      <w:pPr>
        <w:pStyle w:val="ListParagraph"/>
        <w:shd w:val="clear" w:color="auto" w:fill="FFFFFF"/>
        <w:spacing w:after="300" w:line="336" w:lineRule="atLeast"/>
        <w:textAlignment w:val="baseline"/>
        <w:rPr>
          <w:rFonts w:ascii="Times New Roman" w:hAnsi="Times New Roman"/>
          <w:sz w:val="26"/>
          <w:szCs w:val="26"/>
          <w:lang w:val="ru-RU" w:eastAsia="ru-RU"/>
        </w:rPr>
      </w:pPr>
    </w:p>
    <w:p w:rsidR="00C3207A" w:rsidRPr="00FB67A8" w:rsidRDefault="00C3207A" w:rsidP="00826208">
      <w:pPr>
        <w:pStyle w:val="ListParagraph"/>
        <w:shd w:val="clear" w:color="auto" w:fill="FFFFFF"/>
        <w:spacing w:after="300" w:line="336" w:lineRule="atLeast"/>
        <w:textAlignment w:val="baseline"/>
        <w:rPr>
          <w:rFonts w:ascii="Times New Roman" w:hAnsi="Times New Roman"/>
          <w:sz w:val="26"/>
          <w:szCs w:val="26"/>
          <w:lang w:val="ru-RU" w:eastAsia="ru-RU"/>
        </w:rPr>
      </w:pPr>
    </w:p>
    <w:p w:rsidR="00C3207A" w:rsidRPr="00FB67A8" w:rsidRDefault="00C3207A" w:rsidP="00826208">
      <w:pPr>
        <w:pStyle w:val="ListParagraph"/>
        <w:shd w:val="clear" w:color="auto" w:fill="FFFFFF"/>
        <w:spacing w:after="300" w:line="336" w:lineRule="atLeast"/>
        <w:textAlignment w:val="baseline"/>
        <w:rPr>
          <w:rFonts w:ascii="Times New Roman" w:hAnsi="Times New Roman"/>
          <w:sz w:val="26"/>
          <w:szCs w:val="26"/>
          <w:lang w:val="ru-RU" w:eastAsia="ru-RU"/>
        </w:rPr>
      </w:pPr>
    </w:p>
    <w:p w:rsidR="00C3207A" w:rsidRPr="00FB67A8" w:rsidRDefault="00C3207A" w:rsidP="00826208">
      <w:pPr>
        <w:pStyle w:val="ListParagraph"/>
        <w:shd w:val="clear" w:color="auto" w:fill="FFFFFF"/>
        <w:spacing w:after="300" w:line="336" w:lineRule="atLeast"/>
        <w:textAlignment w:val="baseline"/>
        <w:rPr>
          <w:rFonts w:ascii="Times New Roman" w:hAnsi="Times New Roman"/>
          <w:sz w:val="26"/>
          <w:szCs w:val="26"/>
          <w:lang w:val="ru-RU" w:eastAsia="ru-RU"/>
        </w:rPr>
      </w:pPr>
    </w:p>
    <w:p w:rsidR="00C3207A" w:rsidRPr="00FB67A8" w:rsidRDefault="00C3207A" w:rsidP="00826208">
      <w:pPr>
        <w:pStyle w:val="ListParagraph"/>
        <w:shd w:val="clear" w:color="auto" w:fill="FFFFFF"/>
        <w:spacing w:after="300" w:line="336" w:lineRule="atLeast"/>
        <w:textAlignment w:val="baseline"/>
        <w:rPr>
          <w:rFonts w:ascii="Times New Roman" w:hAnsi="Times New Roman"/>
          <w:sz w:val="26"/>
          <w:szCs w:val="26"/>
          <w:lang w:val="ru-RU" w:eastAsia="ru-RU"/>
        </w:rPr>
      </w:pPr>
    </w:p>
    <w:p w:rsidR="00C3207A" w:rsidRPr="00FB67A8" w:rsidRDefault="00C3207A" w:rsidP="00826208">
      <w:pPr>
        <w:pStyle w:val="ListParagraph"/>
        <w:shd w:val="clear" w:color="auto" w:fill="FFFFFF"/>
        <w:spacing w:after="300" w:line="336" w:lineRule="atLeast"/>
        <w:textAlignment w:val="baseline"/>
        <w:rPr>
          <w:rFonts w:ascii="Times New Roman" w:hAnsi="Times New Roman"/>
          <w:sz w:val="26"/>
          <w:szCs w:val="26"/>
          <w:lang w:val="ru-RU" w:eastAsia="ru-RU"/>
        </w:rPr>
      </w:pPr>
    </w:p>
    <w:p w:rsidR="00C3207A" w:rsidRPr="00FB67A8" w:rsidRDefault="00C3207A" w:rsidP="00826208">
      <w:pPr>
        <w:pStyle w:val="ListParagraph"/>
        <w:shd w:val="clear" w:color="auto" w:fill="FFFFFF"/>
        <w:spacing w:after="300" w:line="336" w:lineRule="atLeast"/>
        <w:textAlignment w:val="baseline"/>
        <w:rPr>
          <w:rFonts w:ascii="Times New Roman" w:hAnsi="Times New Roman"/>
          <w:sz w:val="26"/>
          <w:szCs w:val="26"/>
          <w:lang w:val="ru-RU" w:eastAsia="ru-RU"/>
        </w:rPr>
      </w:pPr>
    </w:p>
    <w:p w:rsidR="00C3207A" w:rsidRPr="00FB67A8" w:rsidRDefault="00C3207A" w:rsidP="00826208">
      <w:pPr>
        <w:pStyle w:val="ListParagraph"/>
        <w:shd w:val="clear" w:color="auto" w:fill="FFFFFF"/>
        <w:spacing w:after="300" w:line="336" w:lineRule="atLeast"/>
        <w:textAlignment w:val="baseline"/>
        <w:rPr>
          <w:rFonts w:ascii="Times New Roman" w:hAnsi="Times New Roman"/>
          <w:sz w:val="26"/>
          <w:szCs w:val="26"/>
          <w:lang w:val="ru-RU" w:eastAsia="ru-RU"/>
        </w:rPr>
      </w:pPr>
    </w:p>
    <w:p w:rsidR="00C3207A" w:rsidRPr="00FB67A8" w:rsidRDefault="00C3207A" w:rsidP="00826208">
      <w:pPr>
        <w:pStyle w:val="ListParagraph"/>
        <w:shd w:val="clear" w:color="auto" w:fill="FFFFFF"/>
        <w:spacing w:after="300" w:line="336" w:lineRule="atLeast"/>
        <w:textAlignment w:val="baseline"/>
        <w:rPr>
          <w:rFonts w:ascii="Times New Roman" w:hAnsi="Times New Roman"/>
          <w:sz w:val="26"/>
          <w:szCs w:val="26"/>
          <w:lang w:val="ru-RU" w:eastAsia="ru-RU"/>
        </w:rPr>
      </w:pPr>
    </w:p>
    <w:p w:rsidR="00C3207A" w:rsidRPr="00FB67A8" w:rsidRDefault="00C3207A" w:rsidP="00826208">
      <w:pPr>
        <w:pStyle w:val="ListParagraph"/>
        <w:shd w:val="clear" w:color="auto" w:fill="FFFFFF"/>
        <w:spacing w:after="300" w:line="336" w:lineRule="atLeast"/>
        <w:textAlignment w:val="baseline"/>
        <w:rPr>
          <w:rFonts w:ascii="Times New Roman" w:hAnsi="Times New Roman"/>
          <w:sz w:val="26"/>
          <w:szCs w:val="26"/>
          <w:lang w:val="ru-RU" w:eastAsia="ru-RU"/>
        </w:rPr>
      </w:pPr>
    </w:p>
    <w:p w:rsidR="00C3207A" w:rsidRPr="00FB67A8" w:rsidRDefault="00C3207A" w:rsidP="00826208">
      <w:pPr>
        <w:pStyle w:val="ListParagraph"/>
        <w:shd w:val="clear" w:color="auto" w:fill="FFFFFF"/>
        <w:spacing w:after="300" w:line="336" w:lineRule="atLeast"/>
        <w:textAlignment w:val="baseline"/>
        <w:rPr>
          <w:rFonts w:ascii="Times New Roman" w:hAnsi="Times New Roman"/>
          <w:sz w:val="26"/>
          <w:szCs w:val="26"/>
          <w:lang w:val="ru-RU" w:eastAsia="ru-RU"/>
        </w:rPr>
      </w:pPr>
    </w:p>
    <w:p w:rsidR="00C3207A" w:rsidRPr="00FB67A8" w:rsidRDefault="00C3207A" w:rsidP="00826208">
      <w:pPr>
        <w:pStyle w:val="ListParagraph"/>
        <w:shd w:val="clear" w:color="auto" w:fill="FFFFFF"/>
        <w:spacing w:after="300" w:line="336" w:lineRule="atLeast"/>
        <w:textAlignment w:val="baseline"/>
        <w:rPr>
          <w:rFonts w:ascii="Times New Roman" w:hAnsi="Times New Roman"/>
          <w:sz w:val="26"/>
          <w:szCs w:val="26"/>
          <w:lang w:val="ru-RU" w:eastAsia="ru-RU"/>
        </w:rPr>
      </w:pPr>
    </w:p>
    <w:p w:rsidR="00C3207A" w:rsidRPr="00FB67A8" w:rsidRDefault="00C3207A" w:rsidP="00826208">
      <w:pPr>
        <w:pStyle w:val="ListParagraph"/>
        <w:shd w:val="clear" w:color="auto" w:fill="FFFFFF"/>
        <w:spacing w:after="300" w:line="336" w:lineRule="atLeast"/>
        <w:textAlignment w:val="baseline"/>
        <w:rPr>
          <w:rFonts w:ascii="Times New Roman" w:hAnsi="Times New Roman"/>
          <w:sz w:val="26"/>
          <w:szCs w:val="26"/>
          <w:lang w:val="ru-RU" w:eastAsia="ru-RU"/>
        </w:rPr>
      </w:pPr>
    </w:p>
    <w:p w:rsidR="00C3207A" w:rsidRPr="00FB67A8" w:rsidRDefault="00C3207A" w:rsidP="00826208">
      <w:pPr>
        <w:pStyle w:val="ListParagraph"/>
        <w:shd w:val="clear" w:color="auto" w:fill="FFFFFF"/>
        <w:spacing w:after="300" w:line="336" w:lineRule="atLeast"/>
        <w:textAlignment w:val="baseline"/>
        <w:rPr>
          <w:rFonts w:ascii="Times New Roman" w:hAnsi="Times New Roman"/>
          <w:sz w:val="26"/>
          <w:szCs w:val="26"/>
          <w:lang w:val="ru-RU" w:eastAsia="ru-RU"/>
        </w:rPr>
      </w:pPr>
    </w:p>
    <w:p w:rsidR="00C3207A" w:rsidRPr="00FB67A8" w:rsidRDefault="00C3207A" w:rsidP="00826208">
      <w:pPr>
        <w:pStyle w:val="ListParagraph"/>
        <w:shd w:val="clear" w:color="auto" w:fill="FFFFFF"/>
        <w:spacing w:after="300" w:line="336" w:lineRule="atLeast"/>
        <w:textAlignment w:val="baseline"/>
        <w:rPr>
          <w:rFonts w:ascii="Times New Roman" w:hAnsi="Times New Roman"/>
          <w:sz w:val="26"/>
          <w:szCs w:val="26"/>
          <w:lang w:val="ru-RU" w:eastAsia="ru-RU"/>
        </w:rPr>
      </w:pPr>
    </w:p>
    <w:p w:rsidR="00C3207A" w:rsidRPr="00FB67A8" w:rsidRDefault="00C3207A" w:rsidP="00826208">
      <w:pPr>
        <w:pStyle w:val="ListParagraph"/>
        <w:shd w:val="clear" w:color="auto" w:fill="FFFFFF"/>
        <w:spacing w:after="300" w:line="336" w:lineRule="atLeast"/>
        <w:textAlignment w:val="baseline"/>
        <w:rPr>
          <w:rFonts w:ascii="Times New Roman" w:hAnsi="Times New Roman"/>
          <w:sz w:val="26"/>
          <w:szCs w:val="26"/>
          <w:lang w:val="ru-RU" w:eastAsia="ru-RU"/>
        </w:rPr>
      </w:pPr>
    </w:p>
    <w:p w:rsidR="00C3207A" w:rsidRPr="00FB67A8" w:rsidRDefault="00C3207A" w:rsidP="00826208">
      <w:pPr>
        <w:pStyle w:val="ListParagraph"/>
        <w:shd w:val="clear" w:color="auto" w:fill="FFFFFF"/>
        <w:spacing w:after="300" w:line="336" w:lineRule="atLeast"/>
        <w:textAlignment w:val="baseline"/>
        <w:rPr>
          <w:rFonts w:ascii="Times New Roman" w:hAnsi="Times New Roman"/>
          <w:sz w:val="26"/>
          <w:szCs w:val="26"/>
          <w:lang w:val="ru-RU" w:eastAsia="ru-RU"/>
        </w:rPr>
      </w:pPr>
    </w:p>
    <w:p w:rsidR="00C3207A" w:rsidRPr="00FB67A8" w:rsidRDefault="00C3207A" w:rsidP="00FB67A8">
      <w:pPr>
        <w:pStyle w:val="ListParagraph"/>
        <w:shd w:val="clear" w:color="auto" w:fill="FFFFFF"/>
        <w:spacing w:after="300" w:line="336" w:lineRule="atLeast"/>
        <w:ind w:left="0" w:firstLine="0"/>
        <w:textAlignment w:val="baseline"/>
        <w:rPr>
          <w:rFonts w:ascii="Times New Roman" w:hAnsi="Times New Roman"/>
          <w:sz w:val="26"/>
          <w:szCs w:val="26"/>
          <w:lang w:val="ru-RU" w:eastAsia="ru-RU"/>
        </w:rPr>
      </w:pPr>
    </w:p>
    <w:p w:rsidR="00C3207A" w:rsidRPr="00FB67A8" w:rsidRDefault="00C3207A" w:rsidP="00826208">
      <w:pPr>
        <w:pStyle w:val="ListParagraph"/>
        <w:numPr>
          <w:ilvl w:val="0"/>
          <w:numId w:val="3"/>
        </w:numPr>
        <w:shd w:val="clear" w:color="auto" w:fill="FFFFFF"/>
        <w:spacing w:after="300" w:line="336" w:lineRule="atLeast"/>
        <w:jc w:val="both"/>
        <w:textAlignment w:val="baseline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FB67A8">
        <w:rPr>
          <w:rFonts w:ascii="Times New Roman" w:hAnsi="Times New Roman"/>
          <w:b/>
          <w:sz w:val="24"/>
          <w:szCs w:val="24"/>
          <w:lang w:val="ru-RU" w:eastAsia="ru-RU"/>
        </w:rPr>
        <w:t>Введение.</w:t>
      </w:r>
    </w:p>
    <w:p w:rsidR="00C3207A" w:rsidRPr="00F54295" w:rsidRDefault="00C3207A" w:rsidP="00B34267">
      <w:pPr>
        <w:pStyle w:val="NormalWeb"/>
        <w:shd w:val="clear" w:color="auto" w:fill="FFFFFF"/>
        <w:spacing w:before="120" w:beforeAutospacing="0" w:after="120" w:afterAutospacing="0" w:line="480" w:lineRule="auto"/>
        <w:ind w:firstLine="900"/>
        <w:jc w:val="both"/>
        <w:rPr>
          <w:bCs/>
        </w:rPr>
      </w:pPr>
      <w:r w:rsidRPr="00F54295">
        <w:t xml:space="preserve">Холокост унес жизни шести миллионов человек. В большинстве своем это старики, женщины, дети. Евреев часто обвиняли, что они покорно шли в гетто, на расстрел. Однако история знает примеры еврейского сопротивления: Варшавское гетто, Собибор и др. В моем городе Невель Псковской области в сентябре 1941 года нацисты уничтожили около 2000 человек. На всемирно известном захоронении Голубая дача – детское, женское и мужское захоронения. Нам известны некоторые истории спасения, когда людям удалось бежать до расстрела или выбраться ночью из расстрельной ямы. В книге Л.М. Максимовской «Земля молчит. Памяти Невельского гетто» мы узнали об истории сопротивления. </w:t>
      </w:r>
    </w:p>
    <w:p w:rsidR="00C3207A" w:rsidRPr="00F54295" w:rsidRDefault="00C3207A" w:rsidP="00826208">
      <w:pPr>
        <w:shd w:val="clear" w:color="auto" w:fill="FFFFFF"/>
        <w:spacing w:after="300" w:line="360" w:lineRule="auto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 w:rsidRPr="00F54295">
        <w:rPr>
          <w:rFonts w:ascii="Times New Roman" w:hAnsi="Times New Roman"/>
          <w:b/>
          <w:sz w:val="24"/>
          <w:szCs w:val="24"/>
          <w:lang w:val="ru-RU" w:eastAsia="ru-RU"/>
        </w:rPr>
        <w:t>Цель моей работы:</w:t>
      </w:r>
      <w:r w:rsidRPr="00F54295">
        <w:rPr>
          <w:rFonts w:ascii="Times New Roman" w:hAnsi="Times New Roman"/>
          <w:sz w:val="24"/>
          <w:szCs w:val="24"/>
          <w:lang w:val="ru-RU" w:eastAsia="ru-RU"/>
        </w:rPr>
        <w:t xml:space="preserve"> доказать на примере истории Меера Гуткина, что в Невеле было еврейское сопротивление против оккупационного режима. </w:t>
      </w:r>
    </w:p>
    <w:p w:rsidR="00C3207A" w:rsidRPr="00F54295" w:rsidRDefault="00C3207A" w:rsidP="00826208">
      <w:pPr>
        <w:shd w:val="clear" w:color="auto" w:fill="FFFFFF"/>
        <w:spacing w:after="300" w:line="336" w:lineRule="atLeast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 w:rsidRPr="00F54295">
        <w:rPr>
          <w:rFonts w:ascii="Times New Roman" w:hAnsi="Times New Roman"/>
          <w:b/>
          <w:sz w:val="24"/>
          <w:szCs w:val="24"/>
          <w:lang w:eastAsia="ru-RU"/>
        </w:rPr>
        <w:t>Задачи работы:</w:t>
      </w:r>
    </w:p>
    <w:p w:rsidR="00C3207A" w:rsidRPr="00F54295" w:rsidRDefault="00C3207A" w:rsidP="00826208">
      <w:pPr>
        <w:pStyle w:val="ListParagraph"/>
        <w:numPr>
          <w:ilvl w:val="0"/>
          <w:numId w:val="2"/>
        </w:numPr>
        <w:shd w:val="clear" w:color="auto" w:fill="FFFFFF"/>
        <w:spacing w:after="300" w:line="336" w:lineRule="atLeast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 w:rsidRPr="00F54295">
        <w:rPr>
          <w:rFonts w:ascii="Times New Roman" w:hAnsi="Times New Roman"/>
          <w:sz w:val="24"/>
          <w:szCs w:val="24"/>
          <w:lang w:val="ru-RU" w:eastAsia="ru-RU"/>
        </w:rPr>
        <w:t>Изучить литературу по исследуемой теме, виды еврейского сопротивления.</w:t>
      </w:r>
    </w:p>
    <w:p w:rsidR="00C3207A" w:rsidRPr="00F54295" w:rsidRDefault="00C3207A" w:rsidP="00826208">
      <w:pPr>
        <w:pStyle w:val="ListParagraph"/>
        <w:numPr>
          <w:ilvl w:val="0"/>
          <w:numId w:val="2"/>
        </w:numPr>
        <w:shd w:val="clear" w:color="auto" w:fill="FFFFFF"/>
        <w:spacing w:after="300" w:line="336" w:lineRule="atLeast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 w:rsidRPr="00F54295">
        <w:rPr>
          <w:rFonts w:ascii="Times New Roman" w:hAnsi="Times New Roman"/>
          <w:sz w:val="24"/>
          <w:szCs w:val="24"/>
          <w:lang w:val="ru-RU" w:eastAsia="ru-RU"/>
        </w:rPr>
        <w:t>Узнать об истории Меира Гуткина.</w:t>
      </w:r>
    </w:p>
    <w:p w:rsidR="00C3207A" w:rsidRPr="00F54295" w:rsidRDefault="00C3207A" w:rsidP="00826208">
      <w:pPr>
        <w:pStyle w:val="ListParagraph"/>
        <w:numPr>
          <w:ilvl w:val="0"/>
          <w:numId w:val="2"/>
        </w:numPr>
        <w:shd w:val="clear" w:color="auto" w:fill="FFFFFF"/>
        <w:spacing w:after="300" w:line="336" w:lineRule="atLeast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 w:rsidRPr="00F54295">
        <w:rPr>
          <w:rFonts w:ascii="Times New Roman" w:hAnsi="Times New Roman"/>
          <w:sz w:val="24"/>
          <w:szCs w:val="24"/>
          <w:lang w:val="ru-RU" w:eastAsia="ru-RU"/>
        </w:rPr>
        <w:t>Доказать, что подвиг еврейского юноши – это факт еврейского сопротивления.</w:t>
      </w:r>
    </w:p>
    <w:p w:rsidR="00C3207A" w:rsidRPr="00F54295" w:rsidRDefault="00C3207A" w:rsidP="00826208">
      <w:pPr>
        <w:pStyle w:val="ListParagraph"/>
        <w:shd w:val="clear" w:color="auto" w:fill="FFFFFF"/>
        <w:spacing w:after="300" w:line="336" w:lineRule="atLeast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</w:p>
    <w:p w:rsidR="00C3207A" w:rsidRPr="00F54295" w:rsidRDefault="00C3207A" w:rsidP="00826208">
      <w:pPr>
        <w:pStyle w:val="NormalWeb"/>
        <w:shd w:val="clear" w:color="auto" w:fill="FFFFFF"/>
        <w:spacing w:line="360" w:lineRule="auto"/>
        <w:ind w:firstLine="900"/>
        <w:jc w:val="both"/>
      </w:pPr>
      <w:r w:rsidRPr="00F54295">
        <w:rPr>
          <w:b/>
        </w:rPr>
        <w:t>Методы исследования:</w:t>
      </w:r>
      <w:r w:rsidRPr="00F54295">
        <w:t xml:space="preserve"> теоретический, метод анализа и синтеза, эмпирический (интервью).</w:t>
      </w:r>
    </w:p>
    <w:p w:rsidR="00C3207A" w:rsidRPr="00F54295" w:rsidRDefault="00C3207A" w:rsidP="00826208">
      <w:pPr>
        <w:pStyle w:val="NormalWeb"/>
        <w:shd w:val="clear" w:color="auto" w:fill="FFFFFF"/>
        <w:spacing w:line="360" w:lineRule="auto"/>
        <w:ind w:firstLine="900"/>
        <w:jc w:val="both"/>
      </w:pPr>
      <w:r w:rsidRPr="00F54295">
        <w:rPr>
          <w:b/>
        </w:rPr>
        <w:t>Объект исследования:</w:t>
      </w:r>
      <w:r w:rsidRPr="00F54295">
        <w:t xml:space="preserve"> история гибели Меера Гуткина.</w:t>
      </w:r>
    </w:p>
    <w:p w:rsidR="00C3207A" w:rsidRPr="00F54295" w:rsidRDefault="00C3207A" w:rsidP="00A31FA7">
      <w:pPr>
        <w:pStyle w:val="NormalWeb"/>
        <w:shd w:val="clear" w:color="auto" w:fill="FFFFFF"/>
        <w:spacing w:line="360" w:lineRule="auto"/>
        <w:ind w:firstLine="900"/>
        <w:jc w:val="both"/>
      </w:pPr>
      <w:r w:rsidRPr="00F54295">
        <w:rPr>
          <w:b/>
        </w:rPr>
        <w:t>Предмет исследования:</w:t>
      </w:r>
      <w:r w:rsidRPr="00F54295">
        <w:t xml:space="preserve"> еврейское сопротивление. </w:t>
      </w:r>
    </w:p>
    <w:p w:rsidR="00C3207A" w:rsidRDefault="00C3207A" w:rsidP="00A31FA7">
      <w:pPr>
        <w:pStyle w:val="NormalWeb"/>
        <w:shd w:val="clear" w:color="auto" w:fill="FFFFFF"/>
        <w:spacing w:line="360" w:lineRule="auto"/>
        <w:ind w:firstLine="900"/>
        <w:jc w:val="both"/>
      </w:pPr>
    </w:p>
    <w:p w:rsidR="00C3207A" w:rsidRDefault="00C3207A" w:rsidP="00A31FA7">
      <w:pPr>
        <w:pStyle w:val="NormalWeb"/>
        <w:shd w:val="clear" w:color="auto" w:fill="FFFFFF"/>
        <w:spacing w:line="360" w:lineRule="auto"/>
        <w:ind w:firstLine="900"/>
        <w:jc w:val="both"/>
      </w:pPr>
    </w:p>
    <w:p w:rsidR="00C3207A" w:rsidRDefault="00C3207A" w:rsidP="00A31FA7">
      <w:pPr>
        <w:pStyle w:val="NormalWeb"/>
        <w:shd w:val="clear" w:color="auto" w:fill="FFFFFF"/>
        <w:spacing w:line="360" w:lineRule="auto"/>
        <w:ind w:firstLine="900"/>
        <w:jc w:val="both"/>
      </w:pPr>
    </w:p>
    <w:p w:rsidR="00C3207A" w:rsidRPr="00F54295" w:rsidRDefault="00C3207A" w:rsidP="00A31FA7">
      <w:pPr>
        <w:pStyle w:val="NormalWeb"/>
        <w:shd w:val="clear" w:color="auto" w:fill="FFFFFF"/>
        <w:spacing w:line="360" w:lineRule="auto"/>
        <w:ind w:firstLine="900"/>
        <w:jc w:val="both"/>
      </w:pPr>
    </w:p>
    <w:p w:rsidR="00C3207A" w:rsidRPr="00F54295" w:rsidRDefault="00C3207A" w:rsidP="00826208">
      <w:pPr>
        <w:pStyle w:val="ListParagraph"/>
        <w:numPr>
          <w:ilvl w:val="0"/>
          <w:numId w:val="3"/>
        </w:numPr>
        <w:shd w:val="clear" w:color="auto" w:fill="FFFFFF"/>
        <w:spacing w:after="300" w:line="336" w:lineRule="atLeast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 w:rsidRPr="00F54295">
        <w:rPr>
          <w:rFonts w:ascii="Times New Roman" w:hAnsi="Times New Roman"/>
          <w:b/>
          <w:sz w:val="24"/>
          <w:szCs w:val="24"/>
          <w:lang w:eastAsia="ru-RU"/>
        </w:rPr>
        <w:t>Анализ источников и историография.</w:t>
      </w:r>
    </w:p>
    <w:p w:rsidR="00C3207A" w:rsidRPr="00F54295" w:rsidRDefault="00C3207A" w:rsidP="00695492">
      <w:pPr>
        <w:shd w:val="clear" w:color="auto" w:fill="FFFFFF"/>
        <w:spacing w:after="300" w:line="36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 w:rsidRPr="00F54295">
        <w:rPr>
          <w:rFonts w:ascii="Times New Roman" w:hAnsi="Times New Roman"/>
          <w:sz w:val="24"/>
          <w:szCs w:val="24"/>
          <w:lang w:val="ru-RU"/>
        </w:rPr>
        <w:t xml:space="preserve">Понятие Холокост, основные термины, </w:t>
      </w:r>
      <w:r w:rsidRPr="00F54295">
        <w:rPr>
          <w:rFonts w:ascii="Times New Roman" w:eastAsia="SimSun" w:hAnsi="Times New Roman"/>
          <w:sz w:val="24"/>
          <w:szCs w:val="24"/>
          <w:lang w:val="ru-RU" w:eastAsia="zh-CN"/>
        </w:rPr>
        <w:t xml:space="preserve">способы уничтожения еврейского населения – этот материал представлен в учебном пособии </w:t>
      </w:r>
      <w:r w:rsidRPr="00F54295">
        <w:rPr>
          <w:rFonts w:ascii="Times New Roman" w:hAnsi="Times New Roman"/>
          <w:sz w:val="24"/>
          <w:szCs w:val="24"/>
          <w:lang w:val="ru-RU"/>
        </w:rPr>
        <w:t xml:space="preserve">И.А. Альтмана « Холокост  и еврейское сопротивление на  оккупированной территории СССР». В этой же книге есть информации об уничтожении евреев в СССР. Об истоках и осуществлении нацистской политики говорится в книге </w:t>
      </w:r>
      <w:r w:rsidRPr="00F54295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Альтмана И. А.,</w:t>
      </w:r>
      <w:r w:rsidRPr="00F5429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F54295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>Гербер</w:t>
      </w:r>
      <w:r w:rsidRPr="00F5429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F54295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А. Е., Полторак Д. И. «История</w:t>
      </w:r>
      <w:r w:rsidRPr="00F5429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F54295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>Холокоста</w:t>
      </w:r>
      <w:r w:rsidRPr="00F5429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F54295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>на</w:t>
      </w:r>
      <w:r w:rsidRPr="00F5429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F54295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>территории СССР»</w:t>
      </w:r>
      <w:r w:rsidRPr="00F54295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. </w:t>
      </w:r>
    </w:p>
    <w:p w:rsidR="00C3207A" w:rsidRPr="00F54295" w:rsidRDefault="00C3207A" w:rsidP="00DC15E2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sz w:val="24"/>
          <w:szCs w:val="24"/>
          <w:lang w:val="ru-RU" w:eastAsia="zh-CN"/>
        </w:rPr>
      </w:pPr>
      <w:r w:rsidRPr="00F54295">
        <w:rPr>
          <w:rFonts w:ascii="Times New Roman" w:eastAsia="SimSun" w:hAnsi="Times New Roman"/>
          <w:sz w:val="24"/>
          <w:szCs w:val="24"/>
          <w:lang w:val="ru-RU" w:eastAsia="zh-CN"/>
        </w:rPr>
        <w:t xml:space="preserve">Для  получения региональной информации мною были изучены  отдельные разделы пособий для вузов И.А.Альтмана «Холокост и еврейское сопротивление на оккупированной территории СССР»,  «Жертвы ненависти: Холокост в СССР 1941 - </w:t>
      </w:r>
      <w:smartTag w:uri="urn:schemas-microsoft-com:office:smarttags" w:element="metricconverter">
        <w:smartTagPr>
          <w:attr w:name="ProductID" w:val="1945 г"/>
        </w:smartTagPr>
        <w:r w:rsidRPr="00F54295">
          <w:rPr>
            <w:rFonts w:ascii="Times New Roman" w:eastAsia="SimSun" w:hAnsi="Times New Roman"/>
            <w:sz w:val="24"/>
            <w:szCs w:val="24"/>
            <w:lang w:val="ru-RU" w:eastAsia="zh-CN"/>
          </w:rPr>
          <w:t>1945 г</w:t>
        </w:r>
      </w:smartTag>
      <w:r w:rsidRPr="00F54295">
        <w:rPr>
          <w:rFonts w:ascii="Times New Roman" w:eastAsia="SimSun" w:hAnsi="Times New Roman"/>
          <w:sz w:val="24"/>
          <w:szCs w:val="24"/>
          <w:lang w:val="ru-RU" w:eastAsia="zh-CN"/>
        </w:rPr>
        <w:t xml:space="preserve">.», материалы сайтов «Центр и Фонд «Холокост»: Память и предупреждение», «Холокост на Псковщине». В материалах Яд Вашем имеются  показания немецкого солдата Кильгорна, который докладывал об уничтожении еврейского населения в Невеле. </w:t>
      </w:r>
    </w:p>
    <w:p w:rsidR="00C3207A" w:rsidRPr="00F54295" w:rsidRDefault="00C3207A" w:rsidP="00DC15E2">
      <w:pPr>
        <w:suppressAutoHyphens/>
        <w:spacing w:after="0" w:line="360" w:lineRule="auto"/>
        <w:ind w:firstLine="900"/>
        <w:jc w:val="both"/>
        <w:rPr>
          <w:rFonts w:ascii="Times New Roman" w:hAnsi="Times New Roman"/>
          <w:sz w:val="24"/>
          <w:szCs w:val="24"/>
          <w:lang w:val="ru-RU"/>
        </w:rPr>
      </w:pPr>
      <w:r w:rsidRPr="00F54295">
        <w:rPr>
          <w:rFonts w:ascii="Times New Roman" w:hAnsi="Times New Roman"/>
          <w:sz w:val="24"/>
          <w:szCs w:val="24"/>
          <w:lang w:val="ru-RU"/>
        </w:rPr>
        <w:t xml:space="preserve">Для получения краеведческой  информации о Холокосте на территории Невельского района я изучил книгу Л.М. Максимовской «Земля молчит. Памяти Невельского гетто», в данной книге </w:t>
      </w:r>
      <w:r w:rsidRPr="00F54295">
        <w:rPr>
          <w:rFonts w:ascii="Times New Roman" w:eastAsia="SimSun" w:hAnsi="Times New Roman"/>
          <w:sz w:val="24"/>
          <w:szCs w:val="24"/>
          <w:lang w:val="ru-RU" w:eastAsia="zh-CN"/>
        </w:rPr>
        <w:t xml:space="preserve">опубликованы и списки погибших на Голубой даче. </w:t>
      </w:r>
      <w:r w:rsidRPr="00F54295">
        <w:rPr>
          <w:rFonts w:ascii="Times New Roman" w:hAnsi="Times New Roman"/>
          <w:sz w:val="24"/>
          <w:szCs w:val="24"/>
          <w:lang w:val="ru-RU" w:eastAsia="ru-RU"/>
        </w:rPr>
        <w:t xml:space="preserve"> Работой по теме Холокост на Невельской земле в МОУ «Гимназия г. Невеля» занимается команда единомышленников «Мой ковчег». Ребятами проведено немало исследований, которые опубликованы в сборнике «Мы не можем молчать» и « Молчать нельзя говорить».  В работе Аделины Курносовой «В гетто бабочки не живут» исследуются мотивы духовного/пассивного сопротивления в гетто на примере судьбы Игдаловой Б.В. </w:t>
      </w:r>
      <w:r w:rsidRPr="00F54295">
        <w:rPr>
          <w:rFonts w:ascii="Times New Roman" w:hAnsi="Times New Roman"/>
          <w:sz w:val="24"/>
          <w:szCs w:val="24"/>
          <w:lang w:val="ru-RU"/>
        </w:rPr>
        <w:t>В главе 6  «Сопротивление» п. 1.«Невоо</w:t>
      </w:r>
      <w:r>
        <w:rPr>
          <w:rFonts w:ascii="Times New Roman" w:hAnsi="Times New Roman"/>
          <w:sz w:val="24"/>
          <w:szCs w:val="24"/>
          <w:lang w:val="ru-RU"/>
        </w:rPr>
        <w:t>руженное сопротивление» (сайт</w:t>
      </w:r>
      <w:r w:rsidRPr="00F5429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«</w:t>
      </w:r>
      <w:hyperlink r:id="rId7" w:history="1">
        <w:r w:rsidRPr="00CF38A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ru-RU"/>
          </w:rPr>
          <w:t>История</w:t>
        </w:r>
      </w:hyperlink>
      <w:r w:rsidRPr="00CF38AB">
        <w:rPr>
          <w:rFonts w:ascii="Times New Roman" w:hAnsi="Times New Roman"/>
          <w:sz w:val="24"/>
          <w:szCs w:val="24"/>
          <w:lang w:val="ru-RU"/>
        </w:rPr>
        <w:t xml:space="preserve"> еврейского народа</w:t>
      </w:r>
      <w:r>
        <w:rPr>
          <w:rFonts w:ascii="Times New Roman" w:hAnsi="Times New Roman"/>
          <w:sz w:val="24"/>
          <w:szCs w:val="24"/>
          <w:lang w:val="ru-RU"/>
        </w:rPr>
        <w:t>»)</w:t>
      </w:r>
      <w:r w:rsidRPr="00F54295">
        <w:rPr>
          <w:rFonts w:ascii="Times New Roman" w:hAnsi="Times New Roman"/>
          <w:sz w:val="24"/>
          <w:szCs w:val="24"/>
          <w:lang w:val="ru-RU"/>
        </w:rPr>
        <w:t xml:space="preserve">  в книге И.А. Альтмана «Холокост  и еврейское сопротивление на  оккупированной территории СССР» говорится о видах и формах сопротивления еврейского населения в гетто.</w:t>
      </w:r>
    </w:p>
    <w:p w:rsidR="00C3207A" w:rsidRPr="00F54295" w:rsidRDefault="00C3207A" w:rsidP="008A4C26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bdr w:val="none" w:sz="0" w:space="0" w:color="auto" w:frame="1"/>
          <w:lang w:val="ru-RU"/>
        </w:rPr>
      </w:pPr>
      <w:r w:rsidRPr="00F54295">
        <w:rPr>
          <w:rFonts w:ascii="Times New Roman" w:hAnsi="Times New Roman"/>
          <w:sz w:val="24"/>
          <w:szCs w:val="24"/>
          <w:bdr w:val="none" w:sz="0" w:space="0" w:color="auto" w:frame="1"/>
          <w:lang w:val="ru-RU"/>
        </w:rPr>
        <w:t xml:space="preserve">О вооруженном сопротивлении в Варшавском гетто я прочла в книге М. Рудкевич «Граница бытия» и на сайте </w:t>
      </w:r>
      <w:r w:rsidRPr="00F54295">
        <w:rPr>
          <w:rFonts w:ascii="Times New Roman" w:hAnsi="Times New Roman"/>
          <w:sz w:val="24"/>
          <w:szCs w:val="24"/>
          <w:bdr w:val="none" w:sz="0" w:space="0" w:color="auto" w:frame="1"/>
        </w:rPr>
        <w:t>dic</w:t>
      </w:r>
      <w:r w:rsidRPr="00F54295">
        <w:rPr>
          <w:rFonts w:ascii="Times New Roman" w:hAnsi="Times New Roman"/>
          <w:sz w:val="24"/>
          <w:szCs w:val="24"/>
          <w:bdr w:val="none" w:sz="0" w:space="0" w:color="auto" w:frame="1"/>
          <w:lang w:val="ru-RU"/>
        </w:rPr>
        <w:t>.</w:t>
      </w:r>
      <w:r w:rsidRPr="00F54295">
        <w:rPr>
          <w:rFonts w:ascii="Times New Roman" w:hAnsi="Times New Roman"/>
          <w:sz w:val="24"/>
          <w:szCs w:val="24"/>
          <w:bdr w:val="none" w:sz="0" w:space="0" w:color="auto" w:frame="1"/>
        </w:rPr>
        <w:t>academik</w:t>
      </w:r>
      <w:r w:rsidRPr="00F54295">
        <w:rPr>
          <w:rFonts w:ascii="Times New Roman" w:hAnsi="Times New Roman"/>
          <w:sz w:val="24"/>
          <w:szCs w:val="24"/>
          <w:bdr w:val="none" w:sz="0" w:space="0" w:color="auto" w:frame="1"/>
          <w:lang w:val="ru-RU"/>
        </w:rPr>
        <w:t>.</w:t>
      </w:r>
      <w:r w:rsidRPr="00F54295">
        <w:rPr>
          <w:rFonts w:ascii="Times New Roman" w:hAnsi="Times New Roman"/>
          <w:sz w:val="24"/>
          <w:szCs w:val="24"/>
          <w:bdr w:val="none" w:sz="0" w:space="0" w:color="auto" w:frame="1"/>
        </w:rPr>
        <w:t>ru</w:t>
      </w:r>
      <w:r w:rsidRPr="00F54295">
        <w:rPr>
          <w:rFonts w:ascii="Times New Roman" w:hAnsi="Times New Roman"/>
          <w:sz w:val="24"/>
          <w:szCs w:val="24"/>
          <w:bdr w:val="none" w:sz="0" w:space="0" w:color="auto" w:frame="1"/>
          <w:lang w:val="ru-RU"/>
        </w:rPr>
        <w:t xml:space="preserve">  Восстание в Варшавском гетто.</w:t>
      </w:r>
    </w:p>
    <w:p w:rsidR="00C3207A" w:rsidRDefault="00C3207A" w:rsidP="00F04227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bdr w:val="none" w:sz="0" w:space="0" w:color="auto" w:frame="1"/>
          <w:lang w:val="ru-RU"/>
        </w:rPr>
      </w:pPr>
      <w:r w:rsidRPr="00F54295">
        <w:rPr>
          <w:rFonts w:ascii="Times New Roman" w:hAnsi="Times New Roman"/>
          <w:sz w:val="24"/>
          <w:szCs w:val="24"/>
          <w:bdr w:val="none" w:sz="0" w:space="0" w:color="auto" w:frame="1"/>
          <w:lang w:val="ru-RU"/>
        </w:rPr>
        <w:t>Историю Меира Гуткина записал невельчанин Леонид Бесяков, а опубликована она в книге М.Н. Максимовского «Уходящему времени вслед».</w:t>
      </w:r>
    </w:p>
    <w:p w:rsidR="00C3207A" w:rsidRPr="00606F43" w:rsidRDefault="00C3207A" w:rsidP="00F04227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bdr w:val="none" w:sz="0" w:space="0" w:color="auto" w:frame="1"/>
          <w:lang w:val="ru-RU"/>
        </w:rPr>
      </w:pPr>
      <w:r w:rsidRPr="00606F43">
        <w:rPr>
          <w:rFonts w:ascii="Times New Roman" w:hAnsi="Times New Roman"/>
          <w:sz w:val="24"/>
          <w:szCs w:val="24"/>
          <w:bdr w:val="none" w:sz="0" w:space="0" w:color="auto" w:frame="1"/>
          <w:lang w:val="ru-RU"/>
        </w:rPr>
        <w:t xml:space="preserve">В </w:t>
      </w:r>
      <w:r>
        <w:rPr>
          <w:rFonts w:ascii="Times New Roman" w:hAnsi="Times New Roman"/>
          <w:sz w:val="24"/>
          <w:szCs w:val="24"/>
          <w:bdr w:val="none" w:sz="0" w:space="0" w:color="auto" w:frame="1"/>
          <w:lang w:val="ru-RU"/>
        </w:rPr>
        <w:t>исследовании</w:t>
      </w:r>
      <w:r w:rsidRPr="00606F43">
        <w:rPr>
          <w:rFonts w:ascii="Times New Roman" w:hAnsi="Times New Roman"/>
          <w:sz w:val="24"/>
          <w:szCs w:val="24"/>
          <w:bdr w:val="none" w:sz="0" w:space="0" w:color="auto" w:frame="1"/>
          <w:lang w:val="ru-RU"/>
        </w:rPr>
        <w:t xml:space="preserve"> Е. Пузыни «Моя семья и Великая Отечественная война. Евреи- невельчане на передовой» автором </w:t>
      </w:r>
      <w:r w:rsidRPr="00606F43">
        <w:rPr>
          <w:rFonts w:ascii="Times New Roman" w:hAnsi="Times New Roman"/>
          <w:color w:val="000000"/>
          <w:sz w:val="24"/>
          <w:szCs w:val="24"/>
          <w:shd w:val="clear" w:color="auto" w:fill="F8F8F8"/>
          <w:lang w:val="ru-RU"/>
        </w:rPr>
        <w:t xml:space="preserve">подсчитан средний возраст мужчин, расстрелянных на Голубой Даче под Невелем. </w:t>
      </w:r>
    </w:p>
    <w:p w:rsidR="00C3207A" w:rsidRPr="00F54295" w:rsidRDefault="00C3207A" w:rsidP="00826208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F54295">
        <w:rPr>
          <w:rFonts w:ascii="Times New Roman" w:hAnsi="Times New Roman"/>
          <w:sz w:val="24"/>
          <w:szCs w:val="24"/>
          <w:shd w:val="clear" w:color="auto" w:fill="F8F8F8"/>
          <w:lang w:val="ru-RU"/>
        </w:rPr>
        <w:t>В работе использован дополнительный источник информации. Это интервью</w:t>
      </w:r>
      <w:r>
        <w:rPr>
          <w:rFonts w:ascii="Times New Roman" w:hAnsi="Times New Roman"/>
          <w:sz w:val="24"/>
          <w:szCs w:val="24"/>
          <w:shd w:val="clear" w:color="auto" w:fill="F8F8F8"/>
          <w:lang w:val="ru-RU"/>
        </w:rPr>
        <w:t xml:space="preserve"> </w:t>
      </w:r>
      <w:r w:rsidRPr="00F54295">
        <w:rPr>
          <w:rFonts w:ascii="Times New Roman" w:hAnsi="Times New Roman"/>
          <w:sz w:val="24"/>
          <w:szCs w:val="24"/>
          <w:shd w:val="clear" w:color="auto" w:fill="F8F8F8"/>
          <w:lang w:val="ru-RU"/>
        </w:rPr>
        <w:t xml:space="preserve">с Заслуженным работником культуры Л.М. Максимовской. </w:t>
      </w:r>
      <w:r w:rsidRPr="00F54295">
        <w:rPr>
          <w:rFonts w:ascii="Times New Roman" w:hAnsi="Times New Roman"/>
          <w:sz w:val="24"/>
          <w:szCs w:val="24"/>
          <w:lang w:val="ru-RU"/>
        </w:rPr>
        <w:t xml:space="preserve">Целью интервью было узнать о немецкой оккупации и </w:t>
      </w:r>
      <w:r>
        <w:rPr>
          <w:rFonts w:ascii="Times New Roman" w:hAnsi="Times New Roman"/>
          <w:sz w:val="24"/>
          <w:szCs w:val="24"/>
          <w:lang w:val="ru-RU"/>
        </w:rPr>
        <w:t>Х</w:t>
      </w:r>
      <w:r w:rsidRPr="00F54295">
        <w:rPr>
          <w:rFonts w:ascii="Times New Roman" w:hAnsi="Times New Roman"/>
          <w:sz w:val="24"/>
          <w:szCs w:val="24"/>
          <w:lang w:val="ru-RU"/>
        </w:rPr>
        <w:t>олокосте</w:t>
      </w:r>
      <w:r>
        <w:rPr>
          <w:rFonts w:ascii="Times New Roman" w:hAnsi="Times New Roman"/>
          <w:sz w:val="24"/>
          <w:szCs w:val="24"/>
          <w:lang w:val="ru-RU"/>
        </w:rPr>
        <w:t xml:space="preserve"> в Невеле</w:t>
      </w:r>
      <w:r w:rsidRPr="00F54295">
        <w:rPr>
          <w:rFonts w:ascii="Times New Roman" w:hAnsi="Times New Roman"/>
          <w:sz w:val="24"/>
          <w:szCs w:val="24"/>
          <w:lang w:val="ru-RU"/>
        </w:rPr>
        <w:t xml:space="preserve">  в годы Великой Отечественной войны.</w:t>
      </w:r>
    </w:p>
    <w:p w:rsidR="00C3207A" w:rsidRPr="00F54295" w:rsidRDefault="00C3207A" w:rsidP="00826208">
      <w:pPr>
        <w:spacing w:line="360" w:lineRule="auto"/>
        <w:ind w:firstLine="72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F54295">
        <w:rPr>
          <w:rFonts w:ascii="Times New Roman" w:hAnsi="Times New Roman"/>
          <w:b/>
          <w:sz w:val="24"/>
          <w:szCs w:val="24"/>
          <w:lang w:val="ru-RU"/>
        </w:rPr>
        <w:t>3. Еврейское сопротивление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в оккупированном Невеле</w:t>
      </w:r>
      <w:r w:rsidRPr="00F54295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C3207A" w:rsidRDefault="00C3207A" w:rsidP="00BE0B84">
      <w:pPr>
        <w:spacing w:line="360" w:lineRule="auto"/>
        <w:ind w:firstLine="720"/>
        <w:jc w:val="both"/>
        <w:rPr>
          <w:sz w:val="24"/>
          <w:szCs w:val="24"/>
          <w:lang w:val="ru-RU"/>
        </w:rPr>
      </w:pPr>
      <w:r w:rsidRPr="006124F4">
        <w:rPr>
          <w:rFonts w:ascii="Times New Roman" w:hAnsi="Times New Roman"/>
          <w:bCs/>
          <w:sz w:val="24"/>
          <w:szCs w:val="24"/>
          <w:lang w:val="ru-RU"/>
        </w:rPr>
        <w:t>Еврейское сопротивление в период Холокоста</w:t>
      </w:r>
      <w:r w:rsidRPr="00BE0B84">
        <w:rPr>
          <w:rFonts w:ascii="Times New Roman" w:hAnsi="Times New Roman"/>
          <w:sz w:val="24"/>
          <w:szCs w:val="24"/>
        </w:rPr>
        <w:t> </w:t>
      </w:r>
      <w:r w:rsidRPr="006124F4">
        <w:rPr>
          <w:rFonts w:ascii="Times New Roman" w:hAnsi="Times New Roman"/>
          <w:sz w:val="24"/>
          <w:szCs w:val="24"/>
          <w:lang w:val="ru-RU"/>
        </w:rPr>
        <w:t>— организованное или спонтанное противостояние евреев политике нацистов, их союзников и коллаборационистов по</w:t>
      </w:r>
      <w:r w:rsidRPr="00BE0B84">
        <w:rPr>
          <w:rStyle w:val="apple-converted-space"/>
          <w:rFonts w:ascii="Times New Roman" w:hAnsi="Times New Roman"/>
          <w:sz w:val="24"/>
          <w:szCs w:val="24"/>
        </w:rPr>
        <w:t> </w:t>
      </w:r>
      <w:hyperlink r:id="rId8" w:tooltip="Катастрофа европейского еврейства" w:history="1">
        <w:r w:rsidRPr="006124F4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ru-RU"/>
          </w:rPr>
          <w:t>преследованию и уничтожению евреев</w:t>
        </w:r>
      </w:hyperlink>
      <w:r w:rsidRPr="00BE0B84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6124F4">
        <w:rPr>
          <w:rFonts w:ascii="Times New Roman" w:hAnsi="Times New Roman"/>
          <w:sz w:val="24"/>
          <w:szCs w:val="24"/>
          <w:lang w:val="ru-RU"/>
        </w:rPr>
        <w:t>в период с 1933 по 1945 годы</w:t>
      </w:r>
      <w:r w:rsidRPr="00BE0B84">
        <w:rPr>
          <w:rStyle w:val="FootnoteReference"/>
          <w:rFonts w:ascii="Times New Roman" w:hAnsi="Times New Roman"/>
          <w:sz w:val="24"/>
          <w:szCs w:val="24"/>
        </w:rPr>
        <w:footnoteReference w:id="2"/>
      </w:r>
      <w:r w:rsidRPr="006124F4">
        <w:rPr>
          <w:rFonts w:ascii="Times New Roman" w:hAnsi="Times New Roman"/>
          <w:sz w:val="24"/>
          <w:szCs w:val="24"/>
          <w:lang w:val="ru-RU"/>
        </w:rPr>
        <w:t>. Сопротивление евреев проводилось в разных формах</w:t>
      </w:r>
      <w:r w:rsidRPr="00BE0B84">
        <w:rPr>
          <w:rFonts w:ascii="Times New Roman" w:hAnsi="Times New Roman"/>
          <w:sz w:val="24"/>
          <w:szCs w:val="24"/>
        </w:rPr>
        <w:t> </w:t>
      </w:r>
      <w:r w:rsidRPr="006124F4">
        <w:rPr>
          <w:rFonts w:ascii="Times New Roman" w:hAnsi="Times New Roman"/>
          <w:sz w:val="24"/>
          <w:szCs w:val="24"/>
          <w:lang w:val="ru-RU"/>
        </w:rPr>
        <w:t>— как пассивных, так и активных: от духовного сопротивления до вооружённого отпора врагу.</w:t>
      </w:r>
      <w:r w:rsidRPr="006124F4">
        <w:rPr>
          <w:sz w:val="24"/>
          <w:szCs w:val="24"/>
          <w:lang w:val="ru-RU"/>
        </w:rPr>
        <w:t xml:space="preserve"> </w:t>
      </w:r>
      <w:r w:rsidRPr="006124F4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Пассивное сопротивление было более распространено. Пассивными формами сопротивления были любые ненасильственные действия, которые содействовали выживанию евреев, вопреки планам нацистов. В частности, для противодействия планам массового умерщвления запертых в гетто евреев с помощью голода и болезней, в гетто нелегально доставлялись</w:t>
      </w:r>
      <w:r w:rsidRPr="006124F4">
        <w:rPr>
          <w:sz w:val="24"/>
          <w:szCs w:val="24"/>
          <w:shd w:val="clear" w:color="auto" w:fill="FFFFFF"/>
          <w:lang w:val="ru-RU"/>
        </w:rPr>
        <w:t xml:space="preserve"> </w:t>
      </w:r>
      <w:r w:rsidRPr="006124F4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еда и медикаменты, поддерживалась, насколько это возможно,</w:t>
      </w:r>
      <w:r w:rsidRPr="00FB67A8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9" w:tooltip="Личная гигиена" w:history="1">
        <w:r w:rsidRPr="006124F4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личная гигиена</w:t>
        </w:r>
      </w:hyperlink>
      <w:r w:rsidRPr="006124F4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, создавались медицинские службы</w:t>
      </w:r>
      <w:hyperlink r:id="rId10" w:anchor="cite_note-alt61-1" w:history="1">
        <w:r w:rsidRPr="006124F4">
          <w:rPr>
            <w:rStyle w:val="Hyperlink"/>
            <w:rFonts w:ascii="Times New Roman" w:hAnsi="Times New Roman"/>
            <w:color w:val="auto"/>
            <w:sz w:val="24"/>
            <w:szCs w:val="24"/>
            <w:shd w:val="clear" w:color="auto" w:fill="FFFFFF"/>
            <w:vertAlign w:val="superscript"/>
            <w:lang w:val="ru-RU"/>
          </w:rPr>
          <w:t>[1]</w:t>
        </w:r>
      </w:hyperlink>
      <w:r w:rsidRPr="006124F4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.</w:t>
      </w:r>
      <w:r w:rsidRPr="006124F4">
        <w:rPr>
          <w:sz w:val="24"/>
          <w:szCs w:val="24"/>
          <w:lang w:val="ru-RU"/>
        </w:rPr>
        <w:t xml:space="preserve"> </w:t>
      </w:r>
      <w:r w:rsidRPr="006124F4">
        <w:rPr>
          <w:rFonts w:ascii="Times New Roman" w:hAnsi="Times New Roman"/>
          <w:sz w:val="24"/>
          <w:szCs w:val="24"/>
          <w:lang w:val="ru-RU"/>
        </w:rPr>
        <w:t>Несмотря на требования немецких властей сообщать о каждом случае инфекционных заболеваний и запрет на беременность и роды, врачи замалчивали эту информацию, укрывая больных, рожениц и «незаконных» младенцев, несмотря на угрозу суровых наказаний. Важной частью жизни в гетто было культурное и духовное сопротивление, например, подпольные школы, совершение религиозных обрядов и т. п</w:t>
      </w:r>
      <w:hyperlink r:id="rId11" w:anchor="cite_note-_828d58fdaa918e1c-3" w:history="1">
        <w:r w:rsidRPr="006124F4">
          <w:rPr>
            <w:rStyle w:val="Hyperlink"/>
            <w:rFonts w:ascii="Times New Roman" w:hAnsi="Times New Roman"/>
            <w:color w:val="auto"/>
            <w:sz w:val="24"/>
            <w:szCs w:val="24"/>
            <w:vertAlign w:val="superscript"/>
            <w:lang w:val="ru-RU"/>
          </w:rPr>
          <w:t>[3]</w:t>
        </w:r>
      </w:hyperlink>
      <w:r w:rsidRPr="006124F4">
        <w:rPr>
          <w:rFonts w:ascii="Times New Roman" w:hAnsi="Times New Roman"/>
          <w:sz w:val="24"/>
          <w:szCs w:val="24"/>
          <w:lang w:val="ru-RU"/>
        </w:rPr>
        <w:t>.</w:t>
      </w:r>
      <w:r w:rsidRPr="006124F4">
        <w:rPr>
          <w:sz w:val="24"/>
          <w:szCs w:val="24"/>
          <w:lang w:val="ru-RU"/>
        </w:rPr>
        <w:t xml:space="preserve"> </w:t>
      </w:r>
    </w:p>
    <w:p w:rsidR="00C3207A" w:rsidRPr="00871BF6" w:rsidRDefault="00C3207A" w:rsidP="00871BF6">
      <w:pPr>
        <w:pStyle w:val="Default"/>
        <w:spacing w:line="360" w:lineRule="auto"/>
        <w:ind w:firstLine="900"/>
        <w:jc w:val="both"/>
      </w:pPr>
      <w:r w:rsidRPr="00871BF6">
        <w:t>В информации, посланной в Москву после освобождения города</w:t>
      </w:r>
      <w:r>
        <w:t xml:space="preserve"> Невеля</w:t>
      </w:r>
      <w:r w:rsidRPr="00871BF6">
        <w:t xml:space="preserve">, говорилось: «Превратив Голубую дачу в лагерь, немцы ввели ожесточенный режим, заключенных использовали на работах, подвергали издевательствам и истязаниям». </w:t>
      </w:r>
    </w:p>
    <w:p w:rsidR="00C3207A" w:rsidRPr="00871BF6" w:rsidRDefault="00C3207A" w:rsidP="00871BF6">
      <w:pPr>
        <w:pStyle w:val="Default"/>
        <w:spacing w:line="360" w:lineRule="auto"/>
        <w:jc w:val="both"/>
      </w:pPr>
      <w:r w:rsidRPr="00871BF6">
        <w:t>«Из гетто гоняли на работу – мыть тюрьму, добывать торф</w:t>
      </w:r>
      <w:r>
        <w:rPr>
          <w:rStyle w:val="FootnoteReference"/>
        </w:rPr>
        <w:footnoteReference w:id="3"/>
      </w:r>
      <w:r w:rsidRPr="00871BF6">
        <w:t xml:space="preserve">. Есть не давали совершенно… Немцы издевались, глумились, попросту били. Одна женщина с маленьким ребёнком проявила какое-то непослушание, немец в наказание схватил её ребёнка за ножку и – со всей силы головой о стенку. Один раз пришли немцы с деревянным корытом и заставили все ценности сдавать (кидать в корыто). И стояла очередь евреев к этому корыту, и все сдавали – кто кольцо, кто серьги …» – из воспоминаний очевидцев. </w:t>
      </w:r>
    </w:p>
    <w:p w:rsidR="00C3207A" w:rsidRPr="00871BF6" w:rsidRDefault="00C3207A" w:rsidP="00EA3E79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71BF6">
        <w:rPr>
          <w:rFonts w:ascii="Times New Roman" w:hAnsi="Times New Roman"/>
          <w:sz w:val="24"/>
          <w:szCs w:val="24"/>
          <w:lang w:val="ru-RU"/>
        </w:rPr>
        <w:t>Самое страшное в жизни гетто – это ощущение полной незащищённости, унижённости.</w:t>
      </w:r>
    </w:p>
    <w:p w:rsidR="00C3207A" w:rsidRDefault="00C3207A" w:rsidP="00EA3E79">
      <w:pPr>
        <w:spacing w:line="360" w:lineRule="auto"/>
        <w:ind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3.1. </w:t>
      </w:r>
      <w:r w:rsidRPr="00FB67A8">
        <w:rPr>
          <w:rFonts w:ascii="Times New Roman" w:hAnsi="Times New Roman"/>
          <w:b/>
          <w:sz w:val="24"/>
          <w:szCs w:val="24"/>
          <w:lang w:val="ru-RU"/>
        </w:rPr>
        <w:t>Пассивное сопротивление.</w:t>
      </w:r>
      <w:r>
        <w:rPr>
          <w:sz w:val="24"/>
          <w:szCs w:val="24"/>
          <w:lang w:val="ru-RU"/>
        </w:rPr>
        <w:t xml:space="preserve"> </w:t>
      </w:r>
    </w:p>
    <w:p w:rsidR="00C3207A" w:rsidRPr="00606F43" w:rsidRDefault="00C3207A" w:rsidP="00EA3E79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EA3E79">
        <w:rPr>
          <w:rFonts w:ascii="Times New Roman" w:hAnsi="Times New Roman"/>
          <w:sz w:val="24"/>
          <w:szCs w:val="24"/>
          <w:lang w:val="ru-RU"/>
        </w:rPr>
        <w:t xml:space="preserve">Однако сопротивление в Невеле было. </w:t>
      </w:r>
      <w:r w:rsidRPr="00BE0B84">
        <w:rPr>
          <w:rFonts w:ascii="Times New Roman" w:hAnsi="Times New Roman"/>
          <w:sz w:val="24"/>
          <w:szCs w:val="24"/>
          <w:lang w:val="ru-RU"/>
        </w:rPr>
        <w:t xml:space="preserve">В невельское гетто Голубая дача невельчане проносили ночами еду, одежду, лекараства.   </w:t>
      </w:r>
      <w:r w:rsidRPr="00EA3E79">
        <w:rPr>
          <w:rFonts w:ascii="Times New Roman" w:hAnsi="Times New Roman"/>
          <w:sz w:val="24"/>
          <w:szCs w:val="24"/>
          <w:lang w:val="ru-RU"/>
        </w:rPr>
        <w:t xml:space="preserve">«К Голубой даче ходили соседи менять хлеб на вещи», - вспоминает Гукова Ольга Николаевна. </w:t>
      </w:r>
      <w:r w:rsidRPr="006124F4">
        <w:rPr>
          <w:rFonts w:ascii="Times New Roman" w:hAnsi="Times New Roman"/>
          <w:sz w:val="24"/>
          <w:szCs w:val="24"/>
          <w:lang w:val="ru-RU"/>
        </w:rPr>
        <w:t>Она же «просто носила хлеб и картошку». «Если полицаи за этим застукают, бьют».</w:t>
      </w:r>
      <w:r w:rsidRPr="00BE0B84">
        <w:rPr>
          <w:rStyle w:val="FootnoteReference"/>
          <w:rFonts w:ascii="Times New Roman" w:hAnsi="Times New Roman"/>
          <w:sz w:val="24"/>
          <w:szCs w:val="24"/>
        </w:rPr>
        <w:footnoteReference w:id="4"/>
      </w:r>
      <w:r w:rsidRPr="006124F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A3E79">
        <w:rPr>
          <w:rFonts w:ascii="Times New Roman" w:hAnsi="Times New Roman"/>
          <w:sz w:val="24"/>
          <w:szCs w:val="24"/>
          <w:lang w:val="ru-RU"/>
        </w:rPr>
        <w:t xml:space="preserve">Ольга Николаевна, учитель,  жила и работала всю жизнь в Невеле. Коровко Евдокия Ивановна, будучи партизанкой, пробиралась в Голубую дачу, предлагала евреям уходить с ними, но безуспешно. </w:t>
      </w:r>
      <w:r w:rsidRPr="006124F4">
        <w:rPr>
          <w:rFonts w:ascii="Times New Roman" w:hAnsi="Times New Roman"/>
          <w:sz w:val="24"/>
          <w:szCs w:val="24"/>
          <w:lang w:val="ru-RU"/>
        </w:rPr>
        <w:t xml:space="preserve">«В Голубой даче были одни старики. </w:t>
      </w:r>
      <w:r w:rsidRPr="00606F43">
        <w:rPr>
          <w:rFonts w:ascii="Times New Roman" w:hAnsi="Times New Roman"/>
          <w:sz w:val="24"/>
          <w:szCs w:val="24"/>
          <w:lang w:val="ru-RU"/>
        </w:rPr>
        <w:t>Они не надеялись и не могли уйти и не верили партизанам</w:t>
      </w:r>
      <w:r w:rsidRPr="00606F43">
        <w:rPr>
          <w:rStyle w:val="FootnoteReference"/>
          <w:rFonts w:ascii="Times New Roman" w:hAnsi="Times New Roman"/>
          <w:sz w:val="24"/>
          <w:szCs w:val="24"/>
          <w:lang w:val="ru-RU"/>
        </w:rPr>
        <w:footnoteReference w:id="5"/>
      </w:r>
      <w:r w:rsidRPr="00606F43">
        <w:rPr>
          <w:rFonts w:ascii="Times New Roman" w:hAnsi="Times New Roman"/>
          <w:sz w:val="24"/>
          <w:szCs w:val="24"/>
          <w:lang w:val="ru-RU"/>
        </w:rPr>
        <w:t>».</w:t>
      </w:r>
    </w:p>
    <w:p w:rsidR="00C3207A" w:rsidRDefault="00C3207A" w:rsidP="00FB67A8">
      <w:pPr>
        <w:pStyle w:val="NormalWeb"/>
        <w:shd w:val="clear" w:color="auto" w:fill="FFFFFF"/>
        <w:spacing w:before="120" w:beforeAutospacing="0" w:after="120" w:afterAutospacing="0" w:line="360" w:lineRule="auto"/>
        <w:ind w:firstLine="900"/>
        <w:jc w:val="both"/>
      </w:pPr>
      <w:r w:rsidRPr="007A0927">
        <w:rPr>
          <w:shd w:val="clear" w:color="auto" w:fill="FFFFFF"/>
          <w:lang w:eastAsia="en-US"/>
        </w:rPr>
        <w:t>Одной из форм сопротивления были побеги. Евреи бежали с мест массового уничтожения, бежали из гетто и лагерей, скрываясь на оккупированной территории</w:t>
      </w:r>
      <w:r w:rsidRPr="00327796">
        <w:rPr>
          <w:shd w:val="clear" w:color="auto" w:fill="FFFFFF"/>
          <w:lang w:eastAsia="en-US"/>
        </w:rPr>
        <w:t>.</w:t>
      </w:r>
      <w:r w:rsidRPr="00327796">
        <w:rPr>
          <w:color w:val="202122"/>
          <w:lang w:val="en-US" w:eastAsia="en-US"/>
        </w:rPr>
        <w:t> </w:t>
      </w:r>
      <w:r w:rsidRPr="00327796">
        <w:rPr>
          <w:color w:val="202122"/>
          <w:lang w:eastAsia="en-US"/>
        </w:rPr>
        <w:t xml:space="preserve"> </w:t>
      </w:r>
      <w:r w:rsidRPr="00327796">
        <w:rPr>
          <w:lang w:eastAsia="en-US"/>
        </w:rPr>
        <w:t>По оккупированной территории</w:t>
      </w:r>
      <w:r>
        <w:rPr>
          <w:lang w:eastAsia="en-US"/>
        </w:rPr>
        <w:t xml:space="preserve">, </w:t>
      </w:r>
      <w:r w:rsidRPr="00327796">
        <w:rPr>
          <w:lang w:eastAsia="en-US"/>
        </w:rPr>
        <w:t xml:space="preserve"> от Невеля до Старой Басыни (Украина)</w:t>
      </w:r>
      <w:r>
        <w:rPr>
          <w:lang w:eastAsia="en-US"/>
        </w:rPr>
        <w:t xml:space="preserve">, </w:t>
      </w:r>
      <w:r w:rsidRPr="00327796">
        <w:rPr>
          <w:lang w:eastAsia="en-US"/>
        </w:rPr>
        <w:t xml:space="preserve"> дошли два е</w:t>
      </w:r>
      <w:r>
        <w:rPr>
          <w:lang w:eastAsia="en-US"/>
        </w:rPr>
        <w:t>в</w:t>
      </w:r>
      <w:r w:rsidRPr="00327796">
        <w:rPr>
          <w:lang w:eastAsia="en-US"/>
        </w:rPr>
        <w:t>рейских мальчика:</w:t>
      </w:r>
      <w:r w:rsidRPr="00327796">
        <w:rPr>
          <w:rFonts w:ascii="Arial" w:hAnsi="Arial" w:cs="Arial"/>
          <w:sz w:val="21"/>
          <w:lang w:eastAsia="en-US"/>
        </w:rPr>
        <w:t xml:space="preserve"> </w:t>
      </w:r>
      <w:r w:rsidRPr="00327796">
        <w:rPr>
          <w:lang w:eastAsia="en-US"/>
        </w:rPr>
        <w:t>Лейзеру и Мееру</w:t>
      </w:r>
      <w:r w:rsidRPr="00327796">
        <w:rPr>
          <w:rFonts w:ascii="Arial" w:hAnsi="Arial" w:cs="Arial"/>
          <w:sz w:val="21"/>
          <w:lang w:eastAsia="en-US"/>
        </w:rPr>
        <w:t xml:space="preserve"> </w:t>
      </w:r>
      <w:r w:rsidRPr="00327796">
        <w:rPr>
          <w:lang w:eastAsia="en-US"/>
        </w:rPr>
        <w:t>Иткиным (</w:t>
      </w:r>
      <w:r w:rsidRPr="00327796">
        <w:t>Леше и Мише) мама, сидя на узлах с одеждой во</w:t>
      </w:r>
      <w:r>
        <w:t xml:space="preserve"> дворе Голубой дачи шепнула «бегите». И мальчики убежали. Спаслись. Тогда им было 9 и 11 лет. Правда, Алексею Хомичеву и Михаилу Фомичеву (такие имена они получили в детских домах) встретиться больше не удалось. </w:t>
      </w:r>
    </w:p>
    <w:p w:rsidR="00C3207A" w:rsidRDefault="00C3207A" w:rsidP="00FB67A8">
      <w:pPr>
        <w:pStyle w:val="NormalWeb"/>
        <w:shd w:val="clear" w:color="auto" w:fill="FFFFFF"/>
        <w:spacing w:before="120" w:beforeAutospacing="0" w:after="120" w:afterAutospacing="0" w:line="360" w:lineRule="auto"/>
        <w:ind w:firstLine="900"/>
        <w:jc w:val="both"/>
      </w:pPr>
      <w:r w:rsidRPr="00F54295">
        <w:t xml:space="preserve">Кроме побегов для попыток спасения от облав и акций уничтожения использовались специально построенные укрытия, так называемые «малины» или бункеры. Немцы и коллаборационисты сжигали дома или взрывали их вместе с укрывшимися в малинах. </w:t>
      </w:r>
      <w:r>
        <w:t>Многие невельчане прятали у себя соседей – евреев. Ольга Николаевна Гукова рассказала о семье Скворцовых, которые прятали у себя еврейского мальчика, он жил у них в землянке. «Мальчик 15 лет упал в ров живым и невредимым, а на него сверху – трупы. Долежал до темноты....и пришел к Скворцовым. Кто-то увидел его и донес старосте. Староста пришел к Скворцовым и сказал: пусть он уходит, иначе нас всех расстреляют»</w:t>
      </w:r>
      <w:r>
        <w:rPr>
          <w:rStyle w:val="FootnoteReference"/>
        </w:rPr>
        <w:footnoteReference w:id="6"/>
      </w:r>
      <w:r>
        <w:t xml:space="preserve">. Туманская Екатерина Николаевна  вспоминает, что её подруга Оленька Левтова была вытолкнута  мамой из толпы, идущей на Голубую дачу. Свикис Герберт Генрихович, завуч школы № 1, с риском для своей семьи повел Олю к себе на чердак. Там она просидела два месяца. </w:t>
      </w:r>
      <w:r w:rsidRPr="00BE0B84">
        <w:t xml:space="preserve">Маленькую дочку сбросила с машины, везущей на расстрел женщин и детей,  жена Обольского. </w:t>
      </w:r>
      <w:r>
        <w:t>(информант</w:t>
      </w:r>
      <w:r w:rsidRPr="00BE0B84">
        <w:t xml:space="preserve"> Залман – Ейл Менделевич Ицелев). «Подобрала Бабахина, муж у которой был полицай. Девочку они удочерили»</w:t>
      </w:r>
      <w:r w:rsidRPr="00BE0B84">
        <w:rPr>
          <w:rStyle w:val="FootnoteReference"/>
        </w:rPr>
        <w:footnoteReference w:id="7"/>
      </w:r>
      <w:r w:rsidRPr="00BE0B84">
        <w:t>.</w:t>
      </w:r>
      <w:r>
        <w:t xml:space="preserve"> </w:t>
      </w:r>
      <w:r w:rsidRPr="00BE0B84">
        <w:t>Стерна Исааковна Свойская вспоминает, что их с сестрой приютила семья Юриновых, у которых «было много маленьких детей».  К ним же пришла и мама, «совершенно голая, в мужском пальто», она стала свидетельницей расстрела, ночью выползла из ямы, из груды одежды взяла первую попавшуюся вещь. «Юриновы держали семью неделю, а потом сказали: не можем больше, полный дом детей…»</w:t>
      </w:r>
      <w:r>
        <w:t xml:space="preserve"> Семья Колондук всего на одну ночь приютила у себя Арона Коминарова, выбравшегося из расстрельной ямы. А. Кумачева, проживавшая по ул. Декабристов, прятала у себя на чердаке, в опилках, еврейскую девочку. Евреи прятались, скрывались – и это тоже было сопротивление. </w:t>
      </w:r>
    </w:p>
    <w:p w:rsidR="00C3207A" w:rsidRDefault="00C3207A" w:rsidP="00FB67A8">
      <w:pPr>
        <w:pStyle w:val="NormalWeb"/>
        <w:shd w:val="clear" w:color="auto" w:fill="FFFFFF"/>
        <w:spacing w:before="120" w:beforeAutospacing="0" w:after="120" w:afterAutospacing="0" w:line="360" w:lineRule="auto"/>
        <w:ind w:firstLine="900"/>
        <w:jc w:val="both"/>
      </w:pPr>
      <w:r w:rsidRPr="00EA3E79">
        <w:rPr>
          <w:shd w:val="clear" w:color="auto" w:fill="FFFFFF"/>
        </w:rPr>
        <w:t xml:space="preserve">Другой формой сопротивления было самопожертвование. </w:t>
      </w:r>
      <w:r w:rsidRPr="00EA3E79">
        <w:t xml:space="preserve"> Из толпы, идущей на Голубую дачу, полицаи и фашисты выбросили</w:t>
      </w:r>
      <w:r>
        <w:t xml:space="preserve"> из колонны Михаила  Жука,  у которого была жена Соня, еврейка, и девочки – двойняшки: «Русская свинья, ты нам не нужен!». Его отгоняли плетками,  а девочки кричали: «Папочка, спаси нас!»</w:t>
      </w:r>
      <w:r>
        <w:rPr>
          <w:rStyle w:val="FootnoteReference"/>
        </w:rPr>
        <w:footnoteReference w:id="8"/>
      </w:r>
      <w:r>
        <w:t xml:space="preserve"> В Невеле было много смешанных браков, и мужья, и жены шли на расстрел со своими родными. </w:t>
      </w:r>
    </w:p>
    <w:p w:rsidR="00C3207A" w:rsidRPr="00327796" w:rsidRDefault="00C3207A" w:rsidP="00327796">
      <w:pPr>
        <w:pStyle w:val="Default"/>
        <w:spacing w:line="360" w:lineRule="auto"/>
        <w:ind w:firstLine="900"/>
        <w:jc w:val="both"/>
      </w:pPr>
      <w:r>
        <w:t xml:space="preserve">В списках казненных на Голубой даче </w:t>
      </w:r>
      <w:r w:rsidRPr="00327796">
        <w:t xml:space="preserve"> Зинаид</w:t>
      </w:r>
      <w:r>
        <w:t>а</w:t>
      </w:r>
      <w:r w:rsidRPr="00327796">
        <w:t xml:space="preserve"> Менделевн</w:t>
      </w:r>
      <w:r>
        <w:t>а</w:t>
      </w:r>
      <w:r w:rsidRPr="00327796">
        <w:t xml:space="preserve"> Шапиро и её сынов</w:t>
      </w:r>
      <w:r>
        <w:t>ья</w:t>
      </w:r>
      <w:r w:rsidRPr="00327796">
        <w:t xml:space="preserve"> – Мендель (17 лет) и Хаим (14 лет)</w:t>
      </w:r>
      <w:r>
        <w:rPr>
          <w:rStyle w:val="FootnoteReference"/>
        </w:rPr>
        <w:footnoteReference w:id="9"/>
      </w:r>
      <w:r w:rsidRPr="00327796">
        <w:t xml:space="preserve">. </w:t>
      </w:r>
    </w:p>
    <w:p w:rsidR="00C3207A" w:rsidRPr="00327796" w:rsidRDefault="00C3207A" w:rsidP="00327796">
      <w:pPr>
        <w:pStyle w:val="NormalWeb"/>
        <w:shd w:val="clear" w:color="auto" w:fill="FFFFFF"/>
        <w:spacing w:before="120" w:beforeAutospacing="0" w:after="120" w:afterAutospacing="0" w:line="360" w:lineRule="auto"/>
        <w:ind w:firstLine="900"/>
        <w:jc w:val="both"/>
      </w:pPr>
      <w:r w:rsidRPr="00327796">
        <w:t>У Хаима была возможность уйти из города вместе с родственниками, да он уже и уехал на подводе, но, доехав до д. Борки, спрыгнул с подводы и вернулся в город: «Нет. Я без мамы не поеду. Вы езжайте, а я вернусь за мамой и вас догоню». Вернулся, чтобы остаться навсегда.</w:t>
      </w:r>
      <w:r>
        <w:t xml:space="preserve"> Это тоже один из примеров самопожертвования. </w:t>
      </w:r>
    </w:p>
    <w:p w:rsidR="00C3207A" w:rsidRDefault="00C3207A" w:rsidP="007A0927">
      <w:pPr>
        <w:pStyle w:val="NormalWeb"/>
        <w:shd w:val="clear" w:color="auto" w:fill="FFFFFF"/>
        <w:spacing w:before="120" w:beforeAutospacing="0" w:after="120" w:afterAutospacing="0" w:line="360" w:lineRule="auto"/>
        <w:ind w:left="490"/>
        <w:jc w:val="both"/>
        <w:rPr>
          <w:b/>
          <w:shd w:val="clear" w:color="auto" w:fill="FFFFFF"/>
        </w:rPr>
      </w:pPr>
    </w:p>
    <w:p w:rsidR="00C3207A" w:rsidRPr="00606F43" w:rsidRDefault="00C3207A" w:rsidP="007A0927">
      <w:pPr>
        <w:pStyle w:val="NormalWeb"/>
        <w:shd w:val="clear" w:color="auto" w:fill="FFFFFF"/>
        <w:spacing w:before="120" w:beforeAutospacing="0" w:after="120" w:afterAutospacing="0" w:line="360" w:lineRule="auto"/>
        <w:ind w:left="490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3.2. </w:t>
      </w:r>
      <w:r w:rsidRPr="00606F43">
        <w:rPr>
          <w:b/>
          <w:shd w:val="clear" w:color="auto" w:fill="FFFFFF"/>
        </w:rPr>
        <w:t xml:space="preserve">Активное сопротивление. </w:t>
      </w:r>
    </w:p>
    <w:p w:rsidR="00C3207A" w:rsidRDefault="00C3207A" w:rsidP="00327796">
      <w:pPr>
        <w:pStyle w:val="NormalWeb"/>
        <w:shd w:val="clear" w:color="auto" w:fill="FFFFFF"/>
        <w:spacing w:before="120" w:beforeAutospacing="0" w:after="120" w:afterAutospacing="0" w:line="360" w:lineRule="auto"/>
        <w:ind w:firstLine="900"/>
        <w:jc w:val="both"/>
        <w:rPr>
          <w:shd w:val="clear" w:color="auto" w:fill="FFFFFF"/>
        </w:rPr>
      </w:pPr>
      <w:r w:rsidRPr="00F54295">
        <w:rPr>
          <w:shd w:val="clear" w:color="auto" w:fill="FFFFFF"/>
        </w:rPr>
        <w:t>Из активных форм сопротивления существовали: подготовка и организация побегов из</w:t>
      </w:r>
      <w:r w:rsidRPr="00F54295">
        <w:rPr>
          <w:rStyle w:val="apple-converted-space"/>
          <w:shd w:val="clear" w:color="auto" w:fill="FFFFFF"/>
        </w:rPr>
        <w:t> </w:t>
      </w:r>
      <w:hyperlink r:id="rId12" w:tooltip="Гетто в период Второй мировой войны" w:history="1">
        <w:r w:rsidRPr="00F54295">
          <w:rPr>
            <w:rStyle w:val="Hyperlink"/>
            <w:color w:val="auto"/>
            <w:u w:val="none"/>
            <w:shd w:val="clear" w:color="auto" w:fill="FFFFFF"/>
          </w:rPr>
          <w:t>гетто</w:t>
        </w:r>
      </w:hyperlink>
      <w:r w:rsidRPr="00F54295">
        <w:rPr>
          <w:shd w:val="clear" w:color="auto" w:fill="FFFFFF"/>
        </w:rPr>
        <w:t>, переправка евреев в нейтральные страны, вооружённые</w:t>
      </w:r>
      <w:r w:rsidRPr="00F54295">
        <w:rPr>
          <w:rStyle w:val="apple-converted-space"/>
          <w:shd w:val="clear" w:color="auto" w:fill="FFFFFF"/>
        </w:rPr>
        <w:t> </w:t>
      </w:r>
      <w:hyperlink r:id="rId13" w:tooltip="Восстания в еврейских гетто" w:history="1">
        <w:r w:rsidRPr="00F54295">
          <w:rPr>
            <w:rStyle w:val="Hyperlink"/>
            <w:color w:val="auto"/>
            <w:u w:val="none"/>
            <w:shd w:val="clear" w:color="auto" w:fill="FFFFFF"/>
          </w:rPr>
          <w:t>восстания в гетто</w:t>
        </w:r>
      </w:hyperlink>
      <w:r w:rsidRPr="00F54295">
        <w:rPr>
          <w:shd w:val="clear" w:color="auto" w:fill="FFFFFF"/>
        </w:rPr>
        <w:t>, участие в партизанской борьбе,</w:t>
      </w:r>
      <w:r w:rsidRPr="00F54295">
        <w:rPr>
          <w:rStyle w:val="apple-converted-space"/>
          <w:shd w:val="clear" w:color="auto" w:fill="FFFFFF"/>
        </w:rPr>
        <w:t> </w:t>
      </w:r>
      <w:hyperlink r:id="rId14" w:tooltip="Диверсия" w:history="1">
        <w:r w:rsidRPr="00F54295">
          <w:rPr>
            <w:rStyle w:val="Hyperlink"/>
            <w:color w:val="auto"/>
            <w:u w:val="none"/>
            <w:shd w:val="clear" w:color="auto" w:fill="FFFFFF"/>
          </w:rPr>
          <w:t>диверсии</w:t>
        </w:r>
      </w:hyperlink>
      <w:r w:rsidRPr="00F54295">
        <w:rPr>
          <w:rStyle w:val="apple-converted-space"/>
          <w:shd w:val="clear" w:color="auto" w:fill="FFFFFF"/>
        </w:rPr>
        <w:t> </w:t>
      </w:r>
      <w:r w:rsidRPr="00F54295">
        <w:rPr>
          <w:shd w:val="clear" w:color="auto" w:fill="FFFFFF"/>
        </w:rPr>
        <w:t>и</w:t>
      </w:r>
      <w:r w:rsidRPr="00F54295">
        <w:rPr>
          <w:rStyle w:val="apple-converted-space"/>
          <w:shd w:val="clear" w:color="auto" w:fill="FFFFFF"/>
        </w:rPr>
        <w:t> </w:t>
      </w:r>
      <w:hyperlink r:id="rId15" w:tooltip="Саботаж" w:history="1">
        <w:r w:rsidRPr="00F54295">
          <w:rPr>
            <w:rStyle w:val="Hyperlink"/>
            <w:color w:val="auto"/>
            <w:u w:val="none"/>
            <w:shd w:val="clear" w:color="auto" w:fill="FFFFFF"/>
          </w:rPr>
          <w:t>саботаж</w:t>
        </w:r>
      </w:hyperlink>
      <w:r w:rsidRPr="00F54295">
        <w:rPr>
          <w:rStyle w:val="apple-converted-space"/>
          <w:shd w:val="clear" w:color="auto" w:fill="FFFFFF"/>
        </w:rPr>
        <w:t> </w:t>
      </w:r>
      <w:r w:rsidRPr="00F54295">
        <w:rPr>
          <w:shd w:val="clear" w:color="auto" w:fill="FFFFFF"/>
        </w:rPr>
        <w:t>на немецких предприятиях.</w:t>
      </w:r>
    </w:p>
    <w:p w:rsidR="00C3207A" w:rsidRDefault="00C3207A" w:rsidP="00EA3E79">
      <w:pPr>
        <w:pStyle w:val="NormalWeb"/>
        <w:shd w:val="clear" w:color="auto" w:fill="FFFFFF"/>
        <w:spacing w:before="120" w:beforeAutospacing="0" w:after="120" w:afterAutospacing="0" w:line="360" w:lineRule="auto"/>
        <w:ind w:firstLine="900"/>
        <w:jc w:val="both"/>
      </w:pPr>
      <w:r w:rsidRPr="00EA3E79">
        <w:t xml:space="preserve">«Первые расстрелы </w:t>
      </w:r>
      <w:r>
        <w:t xml:space="preserve">в Невеле </w:t>
      </w:r>
      <w:r w:rsidRPr="00EA3E79">
        <w:t>начались 4 сентября. На рассвете подразделения эсэсовцев расстреляли 74 мужчин, якобы за поджог. Есть свидетельства, что в этот же день состоялся массовый расстрел женщин и детей. По показаниям немецкого солдата Кильгорна (это свидетельство приводится во многих работах по истории Холокоста, он давал показания по горячим следам в г. Витебске)</w:t>
      </w:r>
      <w:r>
        <w:t xml:space="preserve"> </w:t>
      </w:r>
      <w:r>
        <w:rPr>
          <w:b/>
        </w:rPr>
        <w:t>(</w:t>
      </w:r>
      <w:r w:rsidRPr="00EA3E79">
        <w:rPr>
          <w:b/>
        </w:rPr>
        <w:t>приложение 1)</w:t>
      </w:r>
      <w:r w:rsidRPr="00EA3E79">
        <w:t xml:space="preserve"> из толпы примерно в 600 человек непрестанно выводили по 5 женщин к находившемуся на расстоянии 200 м противотанковому рву. При этом женщинам завязывали глаза. После расстрела одной группы следующая группа сталкивалась на том же самом месте в ров прямо на тех, которые только что были расстреляны» </w:t>
      </w:r>
    </w:p>
    <w:p w:rsidR="00C3207A" w:rsidRPr="00327796" w:rsidRDefault="00C3207A" w:rsidP="00EA3E79">
      <w:pPr>
        <w:pStyle w:val="NormalWeb"/>
        <w:shd w:val="clear" w:color="auto" w:fill="FFFFFF"/>
        <w:spacing w:before="120" w:beforeAutospacing="0" w:after="120" w:afterAutospacing="0" w:line="360" w:lineRule="auto"/>
        <w:ind w:firstLine="900"/>
        <w:jc w:val="both"/>
        <w:rPr>
          <w:shd w:val="clear" w:color="auto" w:fill="FFFFFF"/>
        </w:rPr>
      </w:pPr>
      <w:r w:rsidRPr="00327796">
        <w:t>«Многие были сброшены в противотанковый ров живыми; свидетели рассказывали, что земля на этом месте шевелилась 3 дня. По разным свидетельствам 800-1000 человек, большей частью женщин и детей, были зверски расстреляны. Акцию по уничтожению гетто немцы цинично объявили угрозой эпидемии» [5, с. 745–748; 4, с. 602].</w:t>
      </w:r>
    </w:p>
    <w:p w:rsidR="00C3207A" w:rsidRDefault="00C3207A" w:rsidP="007A0927">
      <w:pPr>
        <w:spacing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shd w:val="clear" w:color="auto" w:fill="F8F8F8"/>
          <w:lang w:val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val="ru-RU"/>
        </w:rPr>
        <w:t xml:space="preserve">Почему покорно, не сопротивляясь, евреи шли на смерть? </w:t>
      </w:r>
      <w:r w:rsidRPr="00606F43">
        <w:rPr>
          <w:rFonts w:ascii="Times New Roman" w:hAnsi="Times New Roman"/>
          <w:sz w:val="24"/>
          <w:szCs w:val="24"/>
          <w:bdr w:val="none" w:sz="0" w:space="0" w:color="auto" w:frame="1"/>
          <w:lang w:val="ru-RU"/>
        </w:rPr>
        <w:t xml:space="preserve">В работе Е. Пузыни « Моя семья и Великая Отечественная война. Евреи- невельчане на передовой» автором </w:t>
      </w:r>
      <w:r w:rsidRPr="00606F43">
        <w:rPr>
          <w:rFonts w:ascii="Times New Roman" w:hAnsi="Times New Roman"/>
          <w:color w:val="000000"/>
          <w:sz w:val="24"/>
          <w:szCs w:val="24"/>
          <w:shd w:val="clear" w:color="auto" w:fill="F8F8F8"/>
          <w:lang w:val="ru-RU"/>
        </w:rPr>
        <w:t xml:space="preserve">подсчитан средний возраст мужчин, расстрелянных на Голубой Даче под Невелем. По одним сведениям, там 6 сентября 1941 года было расстреляно 860 человек, а из других источников известно о 2000 человек. Средний возраст мужского населения </w:t>
      </w:r>
      <w:r>
        <w:rPr>
          <w:rFonts w:ascii="Times New Roman" w:hAnsi="Times New Roman"/>
          <w:color w:val="000000"/>
          <w:sz w:val="24"/>
          <w:szCs w:val="24"/>
          <w:shd w:val="clear" w:color="auto" w:fill="F8F8F8"/>
          <w:lang w:val="ru-RU"/>
        </w:rPr>
        <w:t>Е. Пузыня</w:t>
      </w:r>
      <w:r w:rsidRPr="00606F43">
        <w:rPr>
          <w:rFonts w:ascii="Times New Roman" w:hAnsi="Times New Roman"/>
          <w:color w:val="000000"/>
          <w:sz w:val="24"/>
          <w:szCs w:val="24"/>
          <w:shd w:val="clear" w:color="auto" w:fill="F8F8F8"/>
          <w:lang w:val="ru-RU"/>
        </w:rPr>
        <w:t xml:space="preserve"> подсчитала для того, чтобы объяснить, что все дееспособное население было мобилизовано на фронт. Средний возраст мужчин, расстрелянных на Голубой Даче – 58 лет. Однако там большинство стариков 78-85 лет и молодых людей 16-21 лет. Несколько человек в возрасте 45-55 лет. Каковы были причины, почему они оказались не на фронте, неизвестно. В основном же в гетто находились дети, женщины и старики.</w:t>
      </w:r>
      <w:r>
        <w:rPr>
          <w:rFonts w:ascii="Times New Roman" w:hAnsi="Times New Roman"/>
          <w:color w:val="000000"/>
          <w:sz w:val="24"/>
          <w:szCs w:val="24"/>
          <w:shd w:val="clear" w:color="auto" w:fill="F8F8F8"/>
          <w:lang w:val="ru-RU"/>
        </w:rPr>
        <w:t xml:space="preserve"> Это объясняет почти полное отсутствие активного сопротивления. </w:t>
      </w:r>
    </w:p>
    <w:p w:rsidR="00C3207A" w:rsidRPr="00FB67A8" w:rsidRDefault="00C3207A" w:rsidP="00FB67A8">
      <w:pPr>
        <w:spacing w:line="360" w:lineRule="auto"/>
        <w:ind w:firstLine="72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8F8F8"/>
          <w:lang w:val="ru-RU"/>
        </w:rPr>
      </w:pPr>
      <w:r w:rsidRPr="00FB67A8">
        <w:rPr>
          <w:rFonts w:ascii="Times New Roman" w:hAnsi="Times New Roman"/>
          <w:b/>
          <w:color w:val="000000"/>
          <w:sz w:val="24"/>
          <w:szCs w:val="24"/>
          <w:shd w:val="clear" w:color="auto" w:fill="F8F8F8"/>
          <w:lang w:val="ru-RU"/>
        </w:rPr>
        <w:t xml:space="preserve">3.3. Меир Гуткин. </w:t>
      </w:r>
    </w:p>
    <w:p w:rsidR="00C3207A" w:rsidRPr="00F54295" w:rsidRDefault="00C3207A" w:rsidP="00E75304">
      <w:pPr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Историю Меира Гуткина</w:t>
      </w:r>
      <w:r w:rsidRPr="00F5429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записал по рассказам невельчан</w:t>
      </w:r>
      <w:r w:rsidRPr="00FB67A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54295">
        <w:rPr>
          <w:rFonts w:ascii="Times New Roman" w:hAnsi="Times New Roman"/>
          <w:sz w:val="24"/>
          <w:szCs w:val="24"/>
          <w:lang w:val="ru-RU"/>
        </w:rPr>
        <w:t>Леонид Бесяков, наш земляк</w:t>
      </w:r>
      <w:r>
        <w:rPr>
          <w:rFonts w:ascii="Times New Roman" w:hAnsi="Times New Roman"/>
          <w:sz w:val="24"/>
          <w:szCs w:val="24"/>
          <w:lang w:val="ru-RU"/>
        </w:rPr>
        <w:t>, вернувшийся</w:t>
      </w:r>
      <w:r w:rsidRPr="00F54295">
        <w:rPr>
          <w:rFonts w:ascii="Times New Roman" w:hAnsi="Times New Roman"/>
          <w:sz w:val="24"/>
          <w:szCs w:val="24"/>
          <w:lang w:val="ru-RU"/>
        </w:rPr>
        <w:t xml:space="preserve"> с фронтов Великой Отечественной войны.</w:t>
      </w:r>
      <w:r>
        <w:rPr>
          <w:rFonts w:ascii="Times New Roman" w:hAnsi="Times New Roman"/>
          <w:sz w:val="24"/>
          <w:szCs w:val="24"/>
          <w:lang w:val="ru-RU"/>
        </w:rPr>
        <w:t xml:space="preserve"> М.Н. Максимовский  </w:t>
      </w:r>
      <w:r w:rsidRPr="00CF38AB">
        <w:rPr>
          <w:rFonts w:ascii="Times New Roman" w:hAnsi="Times New Roman"/>
          <w:b/>
          <w:sz w:val="24"/>
          <w:szCs w:val="24"/>
          <w:lang w:val="ru-RU"/>
        </w:rPr>
        <w:t>(приложение 2)</w:t>
      </w:r>
      <w:r>
        <w:rPr>
          <w:rFonts w:ascii="Times New Roman" w:hAnsi="Times New Roman"/>
          <w:sz w:val="24"/>
          <w:szCs w:val="24"/>
          <w:lang w:val="ru-RU"/>
        </w:rPr>
        <w:t xml:space="preserve"> включил этот рассказ в свою книгу «Уходящему времени вслед». </w:t>
      </w:r>
    </w:p>
    <w:p w:rsidR="00C3207A" w:rsidRPr="00F54295" w:rsidRDefault="00C3207A" w:rsidP="00E75304">
      <w:pPr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  <w:lang w:val="ru-RU"/>
        </w:rPr>
      </w:pPr>
      <w:r w:rsidRPr="00F54295">
        <w:rPr>
          <w:rFonts w:ascii="Times New Roman" w:hAnsi="Times New Roman"/>
          <w:sz w:val="24"/>
          <w:szCs w:val="24"/>
          <w:lang w:val="ru-RU"/>
        </w:rPr>
        <w:t xml:space="preserve">В середине июня 1941 года из плавания в отпуск к своим родителям </w:t>
      </w:r>
      <w:r>
        <w:rPr>
          <w:rFonts w:ascii="Times New Roman" w:hAnsi="Times New Roman"/>
          <w:sz w:val="24"/>
          <w:szCs w:val="24"/>
          <w:lang w:val="ru-RU"/>
        </w:rPr>
        <w:t xml:space="preserve">в Невель </w:t>
      </w:r>
      <w:r w:rsidRPr="00F54295">
        <w:rPr>
          <w:rFonts w:ascii="Times New Roman" w:hAnsi="Times New Roman"/>
          <w:sz w:val="24"/>
          <w:szCs w:val="24"/>
          <w:lang w:val="ru-RU"/>
        </w:rPr>
        <w:t>приехал Меир Гуткин. 22 июня, в день начала войны он явился в военкомат и был направлен в пехотную дивизию. Дивизия отступала и уже в конце сентября, измученная бесконечными боями с превосходящими силами врага, без боезапаса и продовольствия, была прижата к озеру на стыке двух областей – Смоленской и Калининской (именно к этой области относился тогда Невель). Чтобы избежать плена, каждый спасался, как мог. Меир ночью переплыл озеро и придорожными лесами стал пробираться к отчему дому. Солдат знал, что Невель уже давно оккупирован фашистами и что, направляясь туда, он, может быть, идет навстречу гибели, но поступить иначе не мог – в городе оставались родители, и он решил попытаться их спасти.</w:t>
      </w:r>
    </w:p>
    <w:p w:rsidR="00C3207A" w:rsidRPr="00F54295" w:rsidRDefault="00C3207A" w:rsidP="00E75304">
      <w:pPr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  <w:lang w:val="ru-RU"/>
        </w:rPr>
      </w:pPr>
      <w:r w:rsidRPr="00F54295">
        <w:rPr>
          <w:rFonts w:ascii="Times New Roman" w:hAnsi="Times New Roman"/>
          <w:sz w:val="24"/>
          <w:szCs w:val="24"/>
          <w:lang w:val="ru-RU"/>
        </w:rPr>
        <w:t xml:space="preserve">На рассвете он подошел к дому и понял, что опоздал.  Двери распахнуты настежь, ставни оборваны, дом разграблен и пуст. Соседка, старая одинокая женщина, рядом с которой Гуткины жили в добром согласии, узнала Меира и пустила в свой дом. Тщательно заперев двери и не зажигая света, она рассказала о том, что случилось со старшими Гуткиными. Их расстреляли на Голубой даче 6 сентября 1941 года. В сумерках Меир пробрался на Голубую дачу. Он плакал над могильными холмами, не зная, под которым покоятся его родители. </w:t>
      </w:r>
    </w:p>
    <w:p w:rsidR="00C3207A" w:rsidRPr="00F54295" w:rsidRDefault="00C3207A" w:rsidP="00E75304">
      <w:pPr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Когда он вернулся в Невель, у</w:t>
      </w:r>
      <w:r w:rsidRPr="00F54295">
        <w:rPr>
          <w:rFonts w:ascii="Times New Roman" w:hAnsi="Times New Roman"/>
          <w:sz w:val="24"/>
          <w:szCs w:val="24"/>
          <w:lang w:val="ru-RU"/>
        </w:rPr>
        <w:t xml:space="preserve"> дома соседки его схватили три полицая. Гуткин вырвался из рук полицаев  и, прижавшись спиной к стене, каждого, кто пытался в него вцепиться, опрокидывал ударом кулака, но одному полицаю удалось сбить с ног отощавшего парня. Разъяренные бандиты набросились на него, били ногами, рукоятками парабеллумов. Озверев, они выдавили ему глаз, лицо превратили в кровавое месиво. </w:t>
      </w:r>
    </w:p>
    <w:p w:rsidR="00C3207A" w:rsidRDefault="00C3207A" w:rsidP="00FB67A8">
      <w:pPr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  <w:lang w:val="ru-RU"/>
        </w:rPr>
      </w:pPr>
      <w:r w:rsidRPr="00F54295">
        <w:rPr>
          <w:rFonts w:ascii="Times New Roman" w:hAnsi="Times New Roman"/>
          <w:sz w:val="24"/>
          <w:szCs w:val="24"/>
          <w:lang w:val="ru-RU"/>
        </w:rPr>
        <w:t>Обессиленный, связанный Меир лежал на земле, а его мучители пили самогон и обсуждали план дальнейшей расправы. На телегу поставили бочку с водой. Меира впрягли в телегу и стали погонять кнутами. Он рванулся вперед и пробежал так метров полтораста, а потом не торопясь побрел по родной улице к перекрестку, где был колодец.  В нескольких метрах от колодца юноша остановился, не реагируя на удары кнутом и площадную брань истязателей. Обесси</w:t>
      </w:r>
      <w:r>
        <w:rPr>
          <w:rFonts w:ascii="Times New Roman" w:hAnsi="Times New Roman"/>
          <w:sz w:val="24"/>
          <w:szCs w:val="24"/>
          <w:lang w:val="ru-RU"/>
        </w:rPr>
        <w:t>ленный, он тяжело дышал, но к</w:t>
      </w:r>
      <w:r w:rsidRPr="00F54295">
        <w:rPr>
          <w:rFonts w:ascii="Times New Roman" w:hAnsi="Times New Roman"/>
          <w:sz w:val="24"/>
          <w:szCs w:val="24"/>
          <w:lang w:val="ru-RU"/>
        </w:rPr>
        <w:t>огда один из полицаев не</w:t>
      </w:r>
      <w:r>
        <w:rPr>
          <w:rFonts w:ascii="Times New Roman" w:hAnsi="Times New Roman"/>
          <w:sz w:val="24"/>
          <w:szCs w:val="24"/>
          <w:lang w:val="ru-RU"/>
        </w:rPr>
        <w:t>осторожно приблизился</w:t>
      </w:r>
      <w:r w:rsidRPr="00F54295">
        <w:rPr>
          <w:rFonts w:ascii="Times New Roman" w:hAnsi="Times New Roman"/>
          <w:sz w:val="24"/>
          <w:szCs w:val="24"/>
          <w:lang w:val="ru-RU"/>
        </w:rPr>
        <w:t>, Меир рывком выпростал руки, подтянул к себе врага и скрестил на его шее свои железные матросские пальцы. Шейные позвонки хрустнули, полицай захрипел. Оторопевшие от неожиданности палачи отпрянули от телеги, но в следующий момент бросились на выручку. Они били Меира кнутовищами по рукам, голове, а он лишь сильнее сжимал пальцы на ненавистной шее.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54295">
        <w:rPr>
          <w:rFonts w:ascii="Times New Roman" w:hAnsi="Times New Roman"/>
          <w:sz w:val="24"/>
          <w:szCs w:val="24"/>
          <w:lang w:val="ru-RU"/>
        </w:rPr>
        <w:t>Полицаи расстреляли его в упор, и он упал, подминая под себя задушенного мучителя.</w:t>
      </w:r>
    </w:p>
    <w:p w:rsidR="00C3207A" w:rsidRPr="00546942" w:rsidRDefault="00C3207A" w:rsidP="00546942">
      <w:pPr>
        <w:spacing w:line="360" w:lineRule="auto"/>
        <w:ind w:left="-567" w:firstLine="426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4</w:t>
      </w:r>
      <w:r w:rsidRPr="00546942">
        <w:rPr>
          <w:rFonts w:ascii="Times New Roman" w:hAnsi="Times New Roman"/>
          <w:b/>
          <w:sz w:val="24"/>
          <w:szCs w:val="24"/>
          <w:lang w:val="ru-RU"/>
        </w:rPr>
        <w:t>. Использование результатов.</w:t>
      </w:r>
      <w:r w:rsidRPr="00546942">
        <w:rPr>
          <w:rFonts w:ascii="Times New Roman" w:hAnsi="Times New Roman"/>
          <w:b/>
          <w:bCs/>
          <w:spacing w:val="-2"/>
          <w:sz w:val="24"/>
          <w:szCs w:val="24"/>
          <w:lang w:val="ru-RU"/>
        </w:rPr>
        <w:t xml:space="preserve">                                   </w:t>
      </w:r>
    </w:p>
    <w:p w:rsidR="00C3207A" w:rsidRPr="00546942" w:rsidRDefault="00C3207A" w:rsidP="00546942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546942">
        <w:rPr>
          <w:rFonts w:ascii="Times New Roman" w:hAnsi="Times New Roman"/>
          <w:sz w:val="24"/>
          <w:szCs w:val="24"/>
          <w:lang w:val="ru-RU"/>
        </w:rPr>
        <w:t>Исследовательская работа «</w:t>
      </w:r>
      <w:r>
        <w:rPr>
          <w:rFonts w:ascii="Times New Roman" w:hAnsi="Times New Roman"/>
          <w:sz w:val="24"/>
          <w:szCs w:val="24"/>
          <w:lang w:val="ru-RU"/>
        </w:rPr>
        <w:t>Меир Гуткин. Сопротивление</w:t>
      </w:r>
      <w:r w:rsidRPr="00546942">
        <w:rPr>
          <w:rFonts w:ascii="Times New Roman" w:hAnsi="Times New Roman"/>
          <w:sz w:val="24"/>
          <w:szCs w:val="24"/>
          <w:lang w:val="ru-RU"/>
        </w:rPr>
        <w:t>» полезна и интересна  обучающимся школ, которые увлекаются историей своего края, а также всем, кто интересуется т</w:t>
      </w:r>
      <w:r>
        <w:rPr>
          <w:rFonts w:ascii="Times New Roman" w:hAnsi="Times New Roman"/>
          <w:sz w:val="24"/>
          <w:szCs w:val="24"/>
          <w:lang w:val="ru-RU"/>
        </w:rPr>
        <w:t>аким историческим явлением как Х</w:t>
      </w:r>
      <w:r w:rsidRPr="00546942">
        <w:rPr>
          <w:rFonts w:ascii="Times New Roman" w:hAnsi="Times New Roman"/>
          <w:sz w:val="24"/>
          <w:szCs w:val="24"/>
          <w:lang w:val="ru-RU"/>
        </w:rPr>
        <w:t>олокост. Работа представлена на классных часах, мероприятиях, посвященных теме Холокоста на Невельщине ( 6 сентября, 6 октября, 27 января, 9 ноября, 5 мая).</w:t>
      </w:r>
    </w:p>
    <w:p w:rsidR="00C3207A" w:rsidRDefault="00C3207A" w:rsidP="00546942">
      <w:pPr>
        <w:pStyle w:val="a"/>
        <w:spacing w:line="360" w:lineRule="auto"/>
        <w:ind w:firstLine="900"/>
        <w:jc w:val="both"/>
      </w:pPr>
      <w:r>
        <w:t>В январе 2021 года мною были проведены классные часы в 5-11 классах МОУ «Гимназия г.Невеля» и других школах города. На сайте МОУ «Гимназия г. Невеля» выложена электронная версия защиты работы для ознакомления с ней широкой публикой в социальных сетях.</w:t>
      </w:r>
    </w:p>
    <w:p w:rsidR="00C3207A" w:rsidRDefault="00C3207A" w:rsidP="00546942">
      <w:pPr>
        <w:pStyle w:val="a"/>
        <w:spacing w:line="360" w:lineRule="auto"/>
        <w:ind w:firstLine="720"/>
        <w:jc w:val="both"/>
      </w:pPr>
      <w:r>
        <w:t xml:space="preserve">В апреле 2021 года работа была представлена на </w:t>
      </w:r>
      <w:r w:rsidRPr="00250549">
        <w:rPr>
          <w:lang w:val="en-US"/>
        </w:rPr>
        <w:t>XXV</w:t>
      </w:r>
      <w:r>
        <w:t xml:space="preserve"> Межрайонной научно – практической </w:t>
      </w:r>
      <w:r w:rsidRPr="00250549">
        <w:t>конференци</w:t>
      </w:r>
      <w:r>
        <w:t xml:space="preserve">и </w:t>
      </w:r>
      <w:r w:rsidRPr="00250549">
        <w:t>учащихся «Шаг в будущее»</w:t>
      </w:r>
      <w:r>
        <w:t xml:space="preserve"> в Невеле. Работа получила Благодарственное письмо от Совета ветеранов войны и труда Невельского района, автор – абсолютный победитель конференции. </w:t>
      </w:r>
    </w:p>
    <w:p w:rsidR="00C3207A" w:rsidRDefault="00C3207A" w:rsidP="00546942">
      <w:pPr>
        <w:pStyle w:val="a"/>
        <w:spacing w:line="360" w:lineRule="auto"/>
        <w:ind w:firstLine="900"/>
        <w:jc w:val="both"/>
      </w:pPr>
      <w:r>
        <w:t xml:space="preserve">6 сентября 2021 года – День трагедии на Голубой даче. 80 лет назад фашистскими захватчиками были уничтожены сотни евреев Невеля. На данном мероприятии были использованы воспоминания отрывки из работы. Был представлен стенд, рассказывающий о Меире Гуткине.  </w:t>
      </w:r>
    </w:p>
    <w:p w:rsidR="00C3207A" w:rsidRDefault="00C3207A" w:rsidP="00546942">
      <w:pPr>
        <w:pStyle w:val="a"/>
        <w:spacing w:line="360" w:lineRule="auto"/>
        <w:ind w:firstLine="900"/>
        <w:jc w:val="both"/>
      </w:pPr>
      <w:r w:rsidRPr="00AC4558">
        <w:rPr>
          <w:shd w:val="clear" w:color="auto" w:fill="FFFFFF"/>
        </w:rPr>
        <w:t>30 сентября 2021 года на базе МБУ "Лидер" прошли III районные историко - краеведческие чтения "Мой край родной - Отечество моё", в которых приняли участие обучающиеся школ города. Для участия в чтениях было заявлено 11 работ.</w:t>
      </w:r>
      <w:r>
        <w:rPr>
          <w:shd w:val="clear" w:color="auto" w:fill="FFFFFF"/>
        </w:rPr>
        <w:t xml:space="preserve"> Среди этих работ была и работа </w:t>
      </w:r>
      <w:r>
        <w:t xml:space="preserve">«Меир Гуткин. Сопротивление». Работа получила признание жюри, автор награжден Грамотой за 1 место.  </w:t>
      </w:r>
    </w:p>
    <w:p w:rsidR="00C3207A" w:rsidRPr="004D7178" w:rsidRDefault="00C3207A" w:rsidP="00546942">
      <w:pPr>
        <w:pStyle w:val="a"/>
        <w:spacing w:line="360" w:lineRule="auto"/>
        <w:ind w:firstLine="900"/>
        <w:jc w:val="both"/>
      </w:pPr>
      <w:r>
        <w:t xml:space="preserve">Исследование стало отправной точкой для подробного изучения истории сопротивления в Невеле, документов и показаний, относящихся к делу. Целью уже проведённых и дальнейших исследований является внесение имени Меира Гуткина  в список героев ,погибших при защите Невеля. </w:t>
      </w:r>
    </w:p>
    <w:p w:rsidR="00C3207A" w:rsidRPr="00F54295" w:rsidRDefault="00C3207A" w:rsidP="00FB67A8">
      <w:pPr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207A" w:rsidRDefault="00C3207A" w:rsidP="00851783">
      <w:pPr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  <w:lang w:val="ru-RU"/>
        </w:rPr>
      </w:pPr>
      <w:r w:rsidRPr="00F54295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C3207A" w:rsidRDefault="00C3207A" w:rsidP="00E75304">
      <w:pPr>
        <w:spacing w:after="0" w:line="360" w:lineRule="auto"/>
        <w:ind w:firstLine="680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5. </w:t>
      </w:r>
      <w:r w:rsidRPr="00D25DCF">
        <w:rPr>
          <w:rFonts w:ascii="Times New Roman" w:hAnsi="Times New Roman"/>
          <w:b/>
          <w:sz w:val="24"/>
          <w:szCs w:val="24"/>
          <w:lang w:val="ru-RU"/>
        </w:rPr>
        <w:t>Заключение.</w:t>
      </w:r>
    </w:p>
    <w:p w:rsidR="00C3207A" w:rsidRDefault="00C3207A" w:rsidP="00141D8A">
      <w:pPr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  <w:lang w:val="ru-RU"/>
        </w:rPr>
      </w:pPr>
      <w:r w:rsidRPr="00D25DCF">
        <w:rPr>
          <w:rFonts w:ascii="Times New Roman" w:hAnsi="Times New Roman"/>
          <w:sz w:val="24"/>
          <w:szCs w:val="24"/>
          <w:lang w:val="ru-RU" w:eastAsia="ru-RU"/>
        </w:rPr>
        <w:t>Задачи работы выполнены. Цели достигнуты.</w:t>
      </w:r>
      <w:r>
        <w:rPr>
          <w:rFonts w:ascii="Times New Roman" w:hAnsi="Times New Roman"/>
          <w:b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 Я изучил литературу по исследуемой теме; выявил примеры активного и пассивного сопротивления в оккупированном Невеле. Мне удалось </w:t>
      </w:r>
      <w:r w:rsidRPr="00F54295">
        <w:rPr>
          <w:rFonts w:ascii="Times New Roman" w:hAnsi="Times New Roman"/>
          <w:sz w:val="24"/>
          <w:szCs w:val="24"/>
          <w:lang w:val="ru-RU" w:eastAsia="ru-RU"/>
        </w:rPr>
        <w:t xml:space="preserve">доказать на примере истории Меера Гуткина, что в Невеле было еврейское сопротивление </w:t>
      </w:r>
      <w:r>
        <w:rPr>
          <w:rFonts w:ascii="Times New Roman" w:hAnsi="Times New Roman"/>
          <w:sz w:val="24"/>
          <w:szCs w:val="24"/>
          <w:lang w:val="ru-RU" w:eastAsia="ru-RU"/>
        </w:rPr>
        <w:t>оккупационному режиму</w:t>
      </w:r>
      <w:r w:rsidRPr="00F54295">
        <w:rPr>
          <w:rFonts w:ascii="Times New Roman" w:hAnsi="Times New Roman"/>
          <w:sz w:val="24"/>
          <w:szCs w:val="24"/>
          <w:lang w:val="ru-RU" w:eastAsia="ru-RU"/>
        </w:rPr>
        <w:t xml:space="preserve">. </w:t>
      </w:r>
      <w:r w:rsidRPr="00F54295">
        <w:rPr>
          <w:rFonts w:ascii="Times New Roman" w:hAnsi="Times New Roman"/>
          <w:sz w:val="24"/>
          <w:szCs w:val="24"/>
          <w:lang w:val="ru-RU"/>
        </w:rPr>
        <w:t>Ослепленный, искалеченный рядовой Меир Г</w:t>
      </w:r>
      <w:r>
        <w:rPr>
          <w:rFonts w:ascii="Times New Roman" w:hAnsi="Times New Roman"/>
          <w:sz w:val="24"/>
          <w:szCs w:val="24"/>
          <w:lang w:val="ru-RU"/>
        </w:rPr>
        <w:t xml:space="preserve">уткин погиб, как подобает герою. Свой подвиг он совершил не в гетто, но я считаю, что он сопротивлялся и мстил за своих родных.  </w:t>
      </w:r>
      <w:r w:rsidRPr="00F54295">
        <w:rPr>
          <w:rFonts w:ascii="Times New Roman" w:hAnsi="Times New Roman"/>
          <w:sz w:val="24"/>
          <w:szCs w:val="24"/>
          <w:lang w:val="ru-RU"/>
        </w:rPr>
        <w:t>Похоро</w:t>
      </w:r>
      <w:r>
        <w:rPr>
          <w:rFonts w:ascii="Times New Roman" w:hAnsi="Times New Roman"/>
          <w:sz w:val="24"/>
          <w:szCs w:val="24"/>
          <w:lang w:val="ru-RU"/>
        </w:rPr>
        <w:t xml:space="preserve">нен Меир Гуткин на Голубой даче рядом с ними. В мартирологе «Евреи – жертвы нацизма, погибшие в оккупированном Витебске  1941 – 1944 г.г.» есть фамилия Алескер Медель, у которого написано «за сопротивление полицаям». Пусть в списках на Голубой даче у Меира Гуткина тоже появится такая запись. </w:t>
      </w:r>
    </w:p>
    <w:p w:rsidR="00C3207A" w:rsidRDefault="00C3207A" w:rsidP="00826208">
      <w:pPr>
        <w:shd w:val="clear" w:color="auto" w:fill="FFFFFF"/>
        <w:spacing w:after="300" w:line="336" w:lineRule="atLeast"/>
        <w:jc w:val="center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F54295">
        <w:rPr>
          <w:rFonts w:ascii="Times New Roman" w:hAnsi="Times New Roman"/>
          <w:sz w:val="24"/>
          <w:szCs w:val="24"/>
          <w:lang w:val="ru-RU"/>
        </w:rPr>
        <w:tab/>
      </w:r>
    </w:p>
    <w:p w:rsidR="00C3207A" w:rsidRDefault="00C3207A" w:rsidP="00826208">
      <w:pPr>
        <w:shd w:val="clear" w:color="auto" w:fill="FFFFFF"/>
        <w:spacing w:after="300" w:line="336" w:lineRule="atLeast"/>
        <w:jc w:val="center"/>
        <w:textAlignment w:val="baseline"/>
        <w:rPr>
          <w:rFonts w:ascii="Times New Roman" w:hAnsi="Times New Roman"/>
          <w:sz w:val="24"/>
          <w:szCs w:val="24"/>
          <w:lang w:val="ru-RU"/>
        </w:rPr>
      </w:pPr>
    </w:p>
    <w:p w:rsidR="00C3207A" w:rsidRDefault="00C3207A" w:rsidP="00826208">
      <w:pPr>
        <w:shd w:val="clear" w:color="auto" w:fill="FFFFFF"/>
        <w:spacing w:after="300" w:line="336" w:lineRule="atLeast"/>
        <w:jc w:val="center"/>
        <w:textAlignment w:val="baseline"/>
        <w:rPr>
          <w:rFonts w:ascii="Times New Roman" w:hAnsi="Times New Roman"/>
          <w:sz w:val="24"/>
          <w:szCs w:val="24"/>
          <w:lang w:val="ru-RU"/>
        </w:rPr>
      </w:pPr>
    </w:p>
    <w:p w:rsidR="00C3207A" w:rsidRDefault="00C3207A" w:rsidP="00826208">
      <w:pPr>
        <w:shd w:val="clear" w:color="auto" w:fill="FFFFFF"/>
        <w:spacing w:after="300" w:line="336" w:lineRule="atLeast"/>
        <w:jc w:val="center"/>
        <w:textAlignment w:val="baseline"/>
        <w:rPr>
          <w:rFonts w:ascii="Times New Roman" w:hAnsi="Times New Roman"/>
          <w:sz w:val="24"/>
          <w:szCs w:val="24"/>
          <w:lang w:val="ru-RU"/>
        </w:rPr>
      </w:pPr>
    </w:p>
    <w:p w:rsidR="00C3207A" w:rsidRPr="006124F4" w:rsidRDefault="00C3207A" w:rsidP="00826208">
      <w:pPr>
        <w:shd w:val="clear" w:color="auto" w:fill="FFFFFF"/>
        <w:spacing w:after="300" w:line="336" w:lineRule="atLeast"/>
        <w:jc w:val="center"/>
        <w:textAlignment w:val="baseline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6124F4">
        <w:rPr>
          <w:rFonts w:ascii="Times New Roman" w:hAnsi="Times New Roman"/>
          <w:b/>
          <w:sz w:val="24"/>
          <w:szCs w:val="24"/>
          <w:lang w:val="ru-RU" w:eastAsia="ru-RU"/>
        </w:rPr>
        <w:t>Литература.</w:t>
      </w:r>
    </w:p>
    <w:p w:rsidR="00C3207A" w:rsidRPr="00327796" w:rsidRDefault="00C3207A" w:rsidP="00327796">
      <w:pPr>
        <w:numPr>
          <w:ilvl w:val="0"/>
          <w:numId w:val="4"/>
        </w:numPr>
        <w:shd w:val="clear" w:color="auto" w:fill="FFFFFF"/>
        <w:spacing w:after="300" w:line="336" w:lineRule="atLeast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hyperlink r:id="rId16" w:history="1">
        <w:r w:rsidRPr="00327796">
          <w:rPr>
            <w:rStyle w:val="Hyperlink"/>
            <w:rFonts w:ascii="Times New Roman" w:hAnsi="Times New Roman"/>
            <w:color w:val="auto"/>
            <w:sz w:val="24"/>
            <w:szCs w:val="24"/>
            <w:lang w:val="ru-RU" w:eastAsia="ru-RU"/>
          </w:rPr>
          <w:t>Еврейское_сопротивление_в_период_Холокоста</w:t>
        </w:r>
      </w:hyperlink>
      <w:r w:rsidRPr="006124F4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327796">
        <w:rPr>
          <w:rFonts w:ascii="Times New Roman" w:hAnsi="Times New Roman"/>
          <w:sz w:val="24"/>
          <w:szCs w:val="24"/>
        </w:rPr>
        <w:sym w:font="Symbol" w:char="F05B"/>
      </w:r>
      <w:r w:rsidRPr="00327796">
        <w:rPr>
          <w:rFonts w:ascii="Times New Roman" w:hAnsi="Times New Roman"/>
          <w:sz w:val="24"/>
          <w:szCs w:val="24"/>
          <w:lang w:val="ru-RU"/>
        </w:rPr>
        <w:t>Электронный ресурс</w:t>
      </w:r>
      <w:r w:rsidRPr="00327796">
        <w:rPr>
          <w:rFonts w:ascii="Times New Roman" w:hAnsi="Times New Roman"/>
          <w:sz w:val="24"/>
          <w:szCs w:val="24"/>
        </w:rPr>
        <w:sym w:font="Symbol" w:char="F05D"/>
      </w:r>
      <w:r w:rsidRPr="00327796">
        <w:rPr>
          <w:rFonts w:ascii="Times New Roman" w:hAnsi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/>
          <w:sz w:val="24"/>
          <w:szCs w:val="24"/>
          <w:lang w:val="ru-RU"/>
        </w:rPr>
        <w:t>-</w:t>
      </w:r>
      <w:r w:rsidRPr="00327796">
        <w:rPr>
          <w:rFonts w:ascii="Times New Roman" w:hAnsi="Times New Roman"/>
          <w:sz w:val="24"/>
          <w:szCs w:val="24"/>
        </w:rPr>
        <w:t>URL</w:t>
      </w:r>
      <w:r w:rsidRPr="00327796">
        <w:rPr>
          <w:rFonts w:ascii="Times New Roman" w:hAnsi="Times New Roman"/>
          <w:sz w:val="24"/>
          <w:szCs w:val="24"/>
          <w:lang w:val="ru-RU"/>
        </w:rPr>
        <w:t xml:space="preserve">: </w:t>
      </w:r>
      <w:hyperlink r:id="rId17" w:history="1">
        <w:r w:rsidRPr="00327796">
          <w:rPr>
            <w:rStyle w:val="Hyperlink"/>
            <w:rFonts w:ascii="Times New Roman" w:hAnsi="Times New Roman"/>
            <w:sz w:val="24"/>
            <w:szCs w:val="24"/>
            <w:lang w:val="ru-RU" w:eastAsia="ru-RU"/>
          </w:rPr>
          <w:t>https://ru.wikipedia.org/wiki/-</w:t>
        </w:r>
      </w:hyperlink>
      <w:r w:rsidRPr="00327796">
        <w:rPr>
          <w:rFonts w:ascii="Times New Roman" w:hAnsi="Times New Roman"/>
          <w:sz w:val="24"/>
          <w:szCs w:val="24"/>
          <w:lang w:val="ru-RU"/>
        </w:rPr>
        <w:t xml:space="preserve">  (</w:t>
      </w:r>
      <w:r>
        <w:rPr>
          <w:rFonts w:ascii="Times New Roman" w:hAnsi="Times New Roman"/>
          <w:sz w:val="24"/>
          <w:szCs w:val="24"/>
          <w:lang w:val="ru-RU"/>
        </w:rPr>
        <w:t>д</w:t>
      </w:r>
      <w:r w:rsidRPr="00327796">
        <w:rPr>
          <w:rFonts w:ascii="Times New Roman" w:hAnsi="Times New Roman"/>
          <w:sz w:val="24"/>
          <w:szCs w:val="24"/>
          <w:lang w:val="ru-RU"/>
        </w:rPr>
        <w:t>ата обр</w:t>
      </w:r>
      <w:r>
        <w:rPr>
          <w:rFonts w:ascii="Times New Roman" w:hAnsi="Times New Roman"/>
          <w:sz w:val="24"/>
          <w:szCs w:val="24"/>
          <w:lang w:val="ru-RU"/>
        </w:rPr>
        <w:t>ащения:</w:t>
      </w:r>
      <w:r w:rsidRPr="00327796">
        <w:rPr>
          <w:rFonts w:ascii="Times New Roman" w:hAnsi="Times New Roman"/>
          <w:sz w:val="24"/>
          <w:szCs w:val="24"/>
          <w:lang w:val="ru-RU"/>
        </w:rPr>
        <w:t xml:space="preserve"> 21.12.2020).</w:t>
      </w:r>
    </w:p>
    <w:p w:rsidR="00C3207A" w:rsidRPr="00327796" w:rsidRDefault="00C3207A" w:rsidP="00327796">
      <w:pPr>
        <w:numPr>
          <w:ilvl w:val="0"/>
          <w:numId w:val="4"/>
        </w:numPr>
        <w:shd w:val="clear" w:color="auto" w:fill="FFFFFF"/>
        <w:spacing w:after="300" w:line="336" w:lineRule="atLeast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 w:rsidRPr="00327796">
        <w:rPr>
          <w:rFonts w:ascii="Times New Roman" w:hAnsi="Times New Roman"/>
          <w:sz w:val="24"/>
          <w:szCs w:val="24"/>
          <w:lang w:val="ru-RU"/>
        </w:rPr>
        <w:t xml:space="preserve">История еврейского народа. – 2001 г. [Электронный ресурс]. – </w:t>
      </w:r>
      <w:r w:rsidRPr="00327796">
        <w:rPr>
          <w:rFonts w:ascii="Times New Roman" w:hAnsi="Times New Roman"/>
          <w:sz w:val="24"/>
          <w:szCs w:val="24"/>
        </w:rPr>
        <w:t>URL</w:t>
      </w:r>
      <w:r w:rsidRPr="00327796">
        <w:rPr>
          <w:rFonts w:ascii="Times New Roman" w:hAnsi="Times New Roman"/>
          <w:sz w:val="24"/>
          <w:szCs w:val="24"/>
          <w:lang w:val="ru-RU"/>
        </w:rPr>
        <w:t xml:space="preserve">: </w:t>
      </w:r>
      <w:r w:rsidRPr="00327796">
        <w:rPr>
          <w:rFonts w:ascii="Times New Roman" w:hAnsi="Times New Roman"/>
          <w:sz w:val="24"/>
          <w:szCs w:val="24"/>
        </w:rPr>
        <w:t>http</w:t>
      </w:r>
      <w:r w:rsidRPr="00327796">
        <w:rPr>
          <w:rFonts w:ascii="Times New Roman" w:hAnsi="Times New Roman"/>
          <w:sz w:val="24"/>
          <w:szCs w:val="24"/>
          <w:lang w:val="ru-RU"/>
        </w:rPr>
        <w:t>://</w:t>
      </w:r>
      <w:r w:rsidRPr="00327796">
        <w:rPr>
          <w:rFonts w:ascii="Times New Roman" w:hAnsi="Times New Roman"/>
          <w:sz w:val="24"/>
          <w:szCs w:val="24"/>
        </w:rPr>
        <w:t>jhistory</w:t>
      </w:r>
      <w:r w:rsidRPr="00327796">
        <w:rPr>
          <w:rFonts w:ascii="Times New Roman" w:hAnsi="Times New Roman"/>
          <w:sz w:val="24"/>
          <w:szCs w:val="24"/>
          <w:lang w:val="ru-RU"/>
        </w:rPr>
        <w:t>.</w:t>
      </w:r>
      <w:r w:rsidRPr="00327796">
        <w:rPr>
          <w:rFonts w:ascii="Times New Roman" w:hAnsi="Times New Roman"/>
          <w:sz w:val="24"/>
          <w:szCs w:val="24"/>
        </w:rPr>
        <w:t>nfurman</w:t>
      </w:r>
      <w:r w:rsidRPr="00327796">
        <w:rPr>
          <w:rFonts w:ascii="Times New Roman" w:hAnsi="Times New Roman"/>
          <w:sz w:val="24"/>
          <w:szCs w:val="24"/>
          <w:lang w:val="ru-RU"/>
        </w:rPr>
        <w:t>.</w:t>
      </w:r>
      <w:r w:rsidRPr="00327796">
        <w:rPr>
          <w:rFonts w:ascii="Times New Roman" w:hAnsi="Times New Roman"/>
          <w:sz w:val="24"/>
          <w:szCs w:val="24"/>
        </w:rPr>
        <w:t>com</w:t>
      </w:r>
      <w:r w:rsidRPr="00327796">
        <w:rPr>
          <w:rFonts w:ascii="Times New Roman" w:hAnsi="Times New Roman"/>
          <w:sz w:val="24"/>
          <w:szCs w:val="24"/>
          <w:lang w:val="ru-RU"/>
        </w:rPr>
        <w:t>/</w:t>
      </w:r>
      <w:r w:rsidRPr="00327796">
        <w:rPr>
          <w:rFonts w:ascii="Times New Roman" w:hAnsi="Times New Roman"/>
          <w:sz w:val="24"/>
          <w:szCs w:val="24"/>
        </w:rPr>
        <w:t>shoa</w:t>
      </w:r>
      <w:r w:rsidRPr="00327796">
        <w:rPr>
          <w:rFonts w:ascii="Times New Roman" w:hAnsi="Times New Roman"/>
          <w:sz w:val="24"/>
          <w:szCs w:val="24"/>
          <w:lang w:val="ru-RU"/>
        </w:rPr>
        <w:t>/</w:t>
      </w:r>
      <w:r w:rsidRPr="00327796">
        <w:rPr>
          <w:rFonts w:ascii="Times New Roman" w:hAnsi="Times New Roman"/>
          <w:sz w:val="24"/>
          <w:szCs w:val="24"/>
        </w:rPr>
        <w:t>hfond</w:t>
      </w:r>
      <w:r w:rsidRPr="00327796">
        <w:rPr>
          <w:rFonts w:ascii="Times New Roman" w:hAnsi="Times New Roman"/>
          <w:sz w:val="24"/>
          <w:szCs w:val="24"/>
          <w:lang w:val="ru-RU"/>
        </w:rPr>
        <w:t>_100.</w:t>
      </w:r>
      <w:r w:rsidRPr="00327796">
        <w:rPr>
          <w:rFonts w:ascii="Times New Roman" w:hAnsi="Times New Roman"/>
          <w:sz w:val="24"/>
          <w:szCs w:val="24"/>
        </w:rPr>
        <w:t>htm</w:t>
      </w:r>
      <w:r w:rsidRPr="00327796">
        <w:rPr>
          <w:rFonts w:ascii="Times New Roman" w:hAnsi="Times New Roman"/>
          <w:sz w:val="24"/>
          <w:szCs w:val="24"/>
          <w:lang w:val="ru-RU"/>
        </w:rPr>
        <w:t xml:space="preserve"> (дата обращения: 12.10.2017). </w:t>
      </w:r>
    </w:p>
    <w:p w:rsidR="00C3207A" w:rsidRPr="00327796" w:rsidRDefault="00C3207A" w:rsidP="00327796">
      <w:pPr>
        <w:numPr>
          <w:ilvl w:val="0"/>
          <w:numId w:val="4"/>
        </w:numPr>
        <w:shd w:val="clear" w:color="auto" w:fill="FFFFFF"/>
        <w:spacing w:after="300" w:line="336" w:lineRule="atLeast"/>
        <w:textAlignment w:val="baseline"/>
        <w:rPr>
          <w:rStyle w:val="citationno-wikidata"/>
          <w:rFonts w:ascii="Times New Roman" w:hAnsi="Times New Roman"/>
          <w:sz w:val="24"/>
          <w:szCs w:val="24"/>
          <w:lang w:val="ru-RU" w:eastAsia="ru-RU"/>
        </w:rPr>
      </w:pPr>
      <w:r w:rsidRPr="00D8742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18" w:tooltip="Альтман, Илья Александрович" w:history="1">
        <w:r w:rsidRPr="00D87421">
          <w:rPr>
            <w:rStyle w:val="nowrap"/>
            <w:rFonts w:ascii="Times New Roman" w:hAnsi="Times New Roman"/>
            <w:i/>
            <w:iCs/>
            <w:sz w:val="24"/>
            <w:szCs w:val="24"/>
            <w:shd w:val="clear" w:color="auto" w:fill="FFFFFF"/>
            <w:lang w:val="ru-RU"/>
          </w:rPr>
          <w:t>Альтман И. А</w:t>
        </w:r>
      </w:hyperlink>
      <w:r w:rsidRPr="00D87421">
        <w:rPr>
          <w:rStyle w:val="citationno-wikidata"/>
          <w:rFonts w:ascii="Times New Roman" w:hAnsi="Times New Roman"/>
          <w:i/>
          <w:iCs/>
          <w:sz w:val="24"/>
          <w:szCs w:val="24"/>
          <w:shd w:val="clear" w:color="auto" w:fill="FFFFFF"/>
          <w:lang w:val="ru-RU"/>
        </w:rPr>
        <w:t>.</w:t>
      </w:r>
      <w:r w:rsidRPr="00D8742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D87421">
        <w:rPr>
          <w:rStyle w:val="citationno-wikidata"/>
          <w:rFonts w:ascii="Times New Roman" w:hAnsi="Times New Roman"/>
          <w:sz w:val="24"/>
          <w:szCs w:val="24"/>
          <w:shd w:val="clear" w:color="auto" w:fill="FFFFFF"/>
          <w:lang w:val="ru-RU"/>
        </w:rPr>
        <w:t>Глава 6. Сопротивление. §</w:t>
      </w:r>
      <w:r w:rsidRPr="00D87421">
        <w:rPr>
          <w:rStyle w:val="citationno-wikidata"/>
          <w:rFonts w:ascii="Times New Roman" w:hAnsi="Times New Roman"/>
          <w:sz w:val="24"/>
          <w:szCs w:val="24"/>
          <w:shd w:val="clear" w:color="auto" w:fill="FFFFFF"/>
        </w:rPr>
        <w:t> </w:t>
      </w:r>
      <w:r w:rsidRPr="00D87421">
        <w:rPr>
          <w:rStyle w:val="citationno-wikidata"/>
          <w:rFonts w:ascii="Times New Roman" w:hAnsi="Times New Roman"/>
          <w:sz w:val="24"/>
          <w:szCs w:val="24"/>
          <w:shd w:val="clear" w:color="auto" w:fill="FFFFFF"/>
          <w:lang w:val="ru-RU"/>
        </w:rPr>
        <w:t>1. Невооруженное сопротивление</w:t>
      </w:r>
      <w:r w:rsidRPr="00D8742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D87421">
        <w:rPr>
          <w:rStyle w:val="citationno-wikidata"/>
          <w:rFonts w:ascii="Times New Roman" w:hAnsi="Times New Roman"/>
          <w:sz w:val="24"/>
          <w:szCs w:val="24"/>
          <w:shd w:val="clear" w:color="auto" w:fill="FFFFFF"/>
          <w:lang w:val="ru-RU"/>
        </w:rPr>
        <w:t>//</w:t>
      </w:r>
      <w:r w:rsidRPr="00D8742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19" w:history="1">
        <w:r w:rsidRPr="00D87421">
          <w:rPr>
            <w:rStyle w:val="Hyperlink"/>
            <w:rFonts w:ascii="Times New Roman" w:hAnsi="Times New Roman"/>
            <w:color w:val="auto"/>
            <w:sz w:val="24"/>
            <w:szCs w:val="24"/>
            <w:shd w:val="clear" w:color="auto" w:fill="FFFFFF"/>
            <w:lang w:val="ru-RU"/>
          </w:rPr>
          <w:t>Холокост и еврейское сопротивление на оккупированной территории СССР</w:t>
        </w:r>
      </w:hyperlink>
      <w:r w:rsidRPr="00D8742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D87421">
        <w:rPr>
          <w:rStyle w:val="citationno-wikidata"/>
          <w:rFonts w:ascii="Times New Roman" w:hAnsi="Times New Roman"/>
          <w:sz w:val="24"/>
          <w:szCs w:val="24"/>
          <w:shd w:val="clear" w:color="auto" w:fill="FFFFFF"/>
          <w:lang w:val="ru-RU"/>
        </w:rPr>
        <w:t>/ Под ред. проф.</w:t>
      </w:r>
      <w:r w:rsidRPr="00D8742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20" w:tooltip="Асмолов, Александр Григорьевич" w:history="1">
        <w:r w:rsidRPr="00D87421">
          <w:rPr>
            <w:rStyle w:val="Hyperlink"/>
            <w:rFonts w:ascii="Times New Roman" w:hAnsi="Times New Roman"/>
            <w:color w:val="auto"/>
            <w:sz w:val="24"/>
            <w:szCs w:val="24"/>
            <w:shd w:val="clear" w:color="auto" w:fill="FFFFFF"/>
          </w:rPr>
          <w:t>А. Г. Асмолова</w:t>
        </w:r>
      </w:hyperlink>
      <w:r w:rsidRPr="00D87421">
        <w:rPr>
          <w:rStyle w:val="citationno-wikidata"/>
          <w:rFonts w:ascii="Times New Roman" w:hAnsi="Times New Roman"/>
          <w:sz w:val="24"/>
          <w:szCs w:val="24"/>
          <w:shd w:val="clear" w:color="auto" w:fill="FFFFFF"/>
        </w:rPr>
        <w:t>. —</w:t>
      </w:r>
      <w:r w:rsidRPr="00D8742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D87421">
        <w:rPr>
          <w:rStyle w:val="citationno-wikidata"/>
          <w:rFonts w:ascii="Times New Roman" w:hAnsi="Times New Roman"/>
          <w:sz w:val="24"/>
          <w:szCs w:val="24"/>
          <w:shd w:val="clear" w:color="auto" w:fill="FFFFFF"/>
        </w:rPr>
        <w:t>М.:</w:t>
      </w:r>
      <w:r w:rsidRPr="00D8742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21" w:tooltip="Научно-просветительный центр " w:history="1">
        <w:r w:rsidRPr="00D87421">
          <w:rPr>
            <w:rStyle w:val="Hyperlink"/>
            <w:rFonts w:ascii="Times New Roman" w:hAnsi="Times New Roman"/>
            <w:color w:val="auto"/>
            <w:sz w:val="24"/>
            <w:szCs w:val="24"/>
            <w:shd w:val="clear" w:color="auto" w:fill="FFFFFF"/>
          </w:rPr>
          <w:t>Фонд «Холокост»</w:t>
        </w:r>
      </w:hyperlink>
      <w:r w:rsidRPr="00D87421">
        <w:rPr>
          <w:rStyle w:val="citationno-wikidata"/>
          <w:rFonts w:ascii="Times New Roman" w:hAnsi="Times New Roman"/>
          <w:sz w:val="24"/>
          <w:szCs w:val="24"/>
          <w:shd w:val="clear" w:color="auto" w:fill="FFFFFF"/>
        </w:rPr>
        <w:t>, 2002. — С. 216-225. — 320 с. —</w:t>
      </w:r>
      <w:r w:rsidRPr="00D8742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22" w:history="1">
        <w:r w:rsidRPr="00D87421">
          <w:rPr>
            <w:rStyle w:val="Hyperlink"/>
            <w:rFonts w:ascii="Times New Roman" w:hAnsi="Times New Roman"/>
            <w:color w:val="auto"/>
            <w:sz w:val="24"/>
            <w:szCs w:val="24"/>
            <w:shd w:val="clear" w:color="auto" w:fill="FFFFFF"/>
          </w:rPr>
          <w:t>ISBN 5-83636-007-7</w:t>
        </w:r>
      </w:hyperlink>
      <w:r w:rsidRPr="00D87421">
        <w:rPr>
          <w:rStyle w:val="citationno-wikidata"/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C3207A" w:rsidRPr="00327796" w:rsidRDefault="00C3207A" w:rsidP="00327796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400" w:afterAutospacing="0"/>
        <w:jc w:val="both"/>
        <w:rPr>
          <w:rStyle w:val="citationno-wikidata"/>
        </w:rPr>
      </w:pPr>
      <w:r w:rsidRPr="00D87421">
        <w:t>Альтман И.А., Гербер А.Е., Полторак Д.И. История Холокоста на территории СССР. Учебное пособие для средней общеобразовательной школы. М.: Фонд «Холокост», 2001. - с. 74.</w:t>
      </w:r>
    </w:p>
    <w:p w:rsidR="00C3207A" w:rsidRPr="00327796" w:rsidRDefault="00C3207A" w:rsidP="00826208">
      <w:pPr>
        <w:numPr>
          <w:ilvl w:val="0"/>
          <w:numId w:val="4"/>
        </w:numPr>
        <w:shd w:val="clear" w:color="auto" w:fill="FFFFFF"/>
        <w:spacing w:after="300" w:line="336" w:lineRule="atLeast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 w:rsidRPr="00D87421">
        <w:rPr>
          <w:rFonts w:ascii="Times New Roman" w:hAnsi="Times New Roman"/>
          <w:i/>
          <w:iCs/>
          <w:sz w:val="24"/>
          <w:szCs w:val="24"/>
          <w:shd w:val="clear" w:color="auto" w:fill="FFFFFF"/>
          <w:lang w:val="ru-RU"/>
        </w:rPr>
        <w:t>Лущик Ю. И.</w:t>
      </w:r>
      <w:r w:rsidRPr="00D8742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D87421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Методы невооружённого еврейского сопротивления как форма борьбы за выживание</w:t>
      </w:r>
      <w:r w:rsidRPr="00D87421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D87421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//</w:t>
      </w:r>
      <w:r w:rsidRPr="00D8742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D87421">
        <w:rPr>
          <w:rFonts w:ascii="Times New Roman" w:hAnsi="Times New Roman"/>
          <w:i/>
          <w:iCs/>
          <w:sz w:val="24"/>
          <w:szCs w:val="24"/>
          <w:shd w:val="clear" w:color="auto" w:fill="FFFFFF"/>
          <w:lang w:val="ru-RU"/>
        </w:rPr>
        <w:t>Козак К. И.</w:t>
      </w:r>
      <w:r w:rsidRPr="00D8742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D87421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Еврейское сопротивление нацизму на территории Беларуси в годы Великой Отечественной войны 1941-1944 гг</w:t>
      </w:r>
      <w:r w:rsidRPr="00D87421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D87421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: сборник научных работ.</w:t>
      </w:r>
      <w:r w:rsidRPr="00D87421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D87421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— Минск: Логвинов И. П., 2011.</w:t>
      </w:r>
      <w:r w:rsidRPr="00D87421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D87421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—</w:t>
      </w:r>
      <w:r w:rsidRPr="00D8742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D87421">
        <w:rPr>
          <w:rStyle w:val="nowrap"/>
          <w:rFonts w:ascii="Times New Roman" w:hAnsi="Times New Roman"/>
          <w:sz w:val="24"/>
          <w:szCs w:val="24"/>
          <w:shd w:val="clear" w:color="auto" w:fill="FFFFFF"/>
          <w:lang w:val="ru-RU"/>
        </w:rPr>
        <w:t>С. 105-109</w:t>
      </w:r>
      <w:r w:rsidRPr="00D87421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.</w:t>
      </w:r>
      <w:r w:rsidRPr="00D87421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D87421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—</w:t>
      </w:r>
      <w:r w:rsidRPr="00D8742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23" w:history="1">
        <w:r w:rsidRPr="00D87421">
          <w:rPr>
            <w:rStyle w:val="Hyperlink"/>
            <w:rFonts w:ascii="Times New Roman" w:hAnsi="Times New Roman"/>
            <w:color w:val="auto"/>
            <w:sz w:val="24"/>
            <w:szCs w:val="24"/>
            <w:shd w:val="clear" w:color="auto" w:fill="FFFFFF"/>
          </w:rPr>
          <w:t>ISBN</w:t>
        </w:r>
        <w:r w:rsidRPr="00D87421">
          <w:rPr>
            <w:rStyle w:val="Hyperlink"/>
            <w:rFonts w:ascii="Times New Roman" w:hAnsi="Times New Roman"/>
            <w:color w:val="auto"/>
            <w:sz w:val="24"/>
            <w:szCs w:val="24"/>
            <w:shd w:val="clear" w:color="auto" w:fill="FFFFFF"/>
            <w:lang w:val="ru-RU"/>
          </w:rPr>
          <w:t xml:space="preserve"> 978-985-6991-38-0</w:t>
        </w:r>
      </w:hyperlink>
      <w:r w:rsidRPr="00D87421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.</w:t>
      </w:r>
    </w:p>
    <w:p w:rsidR="00C3207A" w:rsidRPr="00327796" w:rsidRDefault="00C3207A" w:rsidP="00826208">
      <w:pPr>
        <w:numPr>
          <w:ilvl w:val="0"/>
          <w:numId w:val="4"/>
        </w:numPr>
        <w:shd w:val="clear" w:color="auto" w:fill="FFFFFF"/>
        <w:spacing w:after="300" w:line="336" w:lineRule="atLeast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 w:rsidRPr="00327796">
        <w:rPr>
          <w:rFonts w:ascii="Times New Roman" w:hAnsi="Times New Roman"/>
          <w:iCs/>
          <w:sz w:val="24"/>
          <w:szCs w:val="24"/>
          <w:shd w:val="clear" w:color="auto" w:fill="FFFFFF"/>
          <w:lang w:val="ru-RU"/>
        </w:rPr>
        <w:t>Львова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Ю.М. История Холокоста в Невеле. – Великие Луки, 2015. </w:t>
      </w:r>
      <w:r w:rsidRPr="00327796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</w:p>
    <w:p w:rsidR="00C3207A" w:rsidRDefault="00C3207A" w:rsidP="00826208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400" w:afterAutospacing="0"/>
        <w:jc w:val="both"/>
      </w:pPr>
      <w:r w:rsidRPr="00D87421">
        <w:t xml:space="preserve">Максимовская Л. </w:t>
      </w:r>
      <w:r>
        <w:t xml:space="preserve">М. </w:t>
      </w:r>
      <w:r w:rsidRPr="00D87421">
        <w:t xml:space="preserve">Земля молчит…Памяти Невельского гетто. –  С.-Пб., Лема, 2014. </w:t>
      </w:r>
    </w:p>
    <w:p w:rsidR="00C3207A" w:rsidRPr="00D87421" w:rsidRDefault="00C3207A" w:rsidP="00826208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400" w:afterAutospacing="0"/>
        <w:jc w:val="both"/>
      </w:pPr>
      <w:r>
        <w:t xml:space="preserve">Максимовский М.Н. Уходящему времени вслед. – Тверь, 2003. </w:t>
      </w:r>
    </w:p>
    <w:p w:rsidR="00C3207A" w:rsidRDefault="00C3207A" w:rsidP="00E00A92">
      <w:pPr>
        <w:spacing w:line="360" w:lineRule="auto"/>
        <w:ind w:firstLine="900"/>
        <w:jc w:val="both"/>
        <w:rPr>
          <w:bCs/>
          <w:color w:val="000000"/>
          <w:lang w:val="ru-RU" w:eastAsia="ru-RU"/>
        </w:rPr>
      </w:pPr>
    </w:p>
    <w:p w:rsidR="00C3207A" w:rsidRDefault="00C3207A" w:rsidP="00E00A92">
      <w:pPr>
        <w:spacing w:line="360" w:lineRule="auto"/>
        <w:ind w:firstLine="900"/>
        <w:jc w:val="both"/>
        <w:rPr>
          <w:bCs/>
          <w:color w:val="000000"/>
          <w:lang w:val="ru-RU" w:eastAsia="ru-RU"/>
        </w:rPr>
      </w:pPr>
    </w:p>
    <w:p w:rsidR="00C3207A" w:rsidRDefault="00C3207A" w:rsidP="00E00A92">
      <w:pPr>
        <w:spacing w:line="360" w:lineRule="auto"/>
        <w:ind w:firstLine="900"/>
        <w:jc w:val="both"/>
        <w:rPr>
          <w:bCs/>
          <w:color w:val="000000"/>
          <w:lang w:val="ru-RU" w:eastAsia="ru-RU"/>
        </w:rPr>
      </w:pPr>
    </w:p>
    <w:p w:rsidR="00C3207A" w:rsidRDefault="00C3207A" w:rsidP="00E00A92">
      <w:pPr>
        <w:spacing w:line="360" w:lineRule="auto"/>
        <w:ind w:firstLine="900"/>
        <w:jc w:val="both"/>
        <w:rPr>
          <w:bCs/>
          <w:color w:val="000000"/>
          <w:lang w:val="ru-RU" w:eastAsia="ru-RU"/>
        </w:rPr>
      </w:pPr>
    </w:p>
    <w:p w:rsidR="00C3207A" w:rsidRDefault="00C3207A" w:rsidP="00E00A92">
      <w:pPr>
        <w:spacing w:line="360" w:lineRule="auto"/>
        <w:ind w:firstLine="900"/>
        <w:jc w:val="both"/>
        <w:rPr>
          <w:bCs/>
          <w:color w:val="000000"/>
          <w:lang w:val="ru-RU" w:eastAsia="ru-RU"/>
        </w:rPr>
      </w:pPr>
    </w:p>
    <w:p w:rsidR="00C3207A" w:rsidRDefault="00C3207A" w:rsidP="008F36C4">
      <w:pPr>
        <w:spacing w:line="360" w:lineRule="auto"/>
        <w:ind w:firstLine="0"/>
        <w:jc w:val="both"/>
        <w:rPr>
          <w:bCs/>
          <w:color w:val="000000"/>
          <w:lang w:val="ru-RU" w:eastAsia="ru-RU"/>
        </w:rPr>
      </w:pPr>
    </w:p>
    <w:p w:rsidR="00C3207A" w:rsidRDefault="00C3207A" w:rsidP="008F36C4">
      <w:pPr>
        <w:spacing w:line="360" w:lineRule="auto"/>
        <w:ind w:firstLine="0"/>
        <w:jc w:val="both"/>
        <w:rPr>
          <w:bCs/>
          <w:color w:val="000000"/>
          <w:lang w:val="ru-RU" w:eastAsia="ru-RU"/>
        </w:rPr>
      </w:pPr>
    </w:p>
    <w:p w:rsidR="00C3207A" w:rsidRPr="00E00A92" w:rsidRDefault="00C3207A" w:rsidP="00E00A92">
      <w:pPr>
        <w:spacing w:line="360" w:lineRule="auto"/>
        <w:ind w:firstLine="900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  <w:r w:rsidRPr="00E00A92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 xml:space="preserve">Приложение 1. </w:t>
      </w:r>
    </w:p>
    <w:p w:rsidR="00C3207A" w:rsidRPr="00E00A92" w:rsidRDefault="00C3207A" w:rsidP="00E00A92">
      <w:pPr>
        <w:spacing w:line="360" w:lineRule="auto"/>
        <w:ind w:firstLine="900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  <w:r w:rsidRPr="00E00A92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 xml:space="preserve">Показания немецкого мотоциклиста Г. Кильгорна о расстреле на Голубой даче. </w:t>
      </w:r>
    </w:p>
    <w:p w:rsidR="00C3207A" w:rsidRPr="008F36C4" w:rsidRDefault="00C3207A" w:rsidP="00E00A92">
      <w:pPr>
        <w:spacing w:line="360" w:lineRule="auto"/>
        <w:ind w:firstLine="900"/>
        <w:jc w:val="both"/>
        <w:rPr>
          <w:rFonts w:ascii="Times New Roman" w:hAnsi="Times New Roman"/>
          <w:bCs/>
          <w:color w:val="000000"/>
          <w:lang w:val="ru-RU" w:eastAsia="ru-RU"/>
        </w:rPr>
      </w:pPr>
      <w:r w:rsidRPr="008F36C4">
        <w:rPr>
          <w:rFonts w:ascii="Times New Roman" w:hAnsi="Times New Roman"/>
          <w:bCs/>
          <w:color w:val="000000"/>
          <w:lang w:val="ru-RU" w:eastAsia="ru-RU"/>
        </w:rPr>
        <w:t>На рассвете 4 сентября 1941 г. состоялся массовый расстрел женщин и детей подразделением ЗК-7а, входившем в состав АГ«В».В этот день расстреляли около 800 человек. Очевидцем расстрела стал  немецкий мотоциклист ефрейтор Г. Кильгорн.</w:t>
      </w:r>
      <w:r w:rsidRPr="008F36C4">
        <w:rPr>
          <w:rFonts w:ascii="Times New Roman" w:hAnsi="Times New Roman"/>
          <w:bCs/>
          <w:color w:val="000000"/>
          <w:lang w:val="ru-RU" w:eastAsia="ru-RU"/>
        </w:rPr>
        <w:br/>
        <w:t>По свежим следам, всего через четыре дня, он дал показания в Витебске, которые запротоколировал штабной офицер, шокированный сведениями о расстреле. Этот протокол – одно из самых свежих впечатлений очевидца о расстреле, и содержит детали, которые отсутствуют в показаниях нацистов перед судом. Кильгорн показывал:</w:t>
      </w:r>
      <w:r w:rsidRPr="008F36C4">
        <w:rPr>
          <w:rFonts w:ascii="Times New Roman" w:hAnsi="Times New Roman"/>
          <w:bCs/>
          <w:color w:val="000000"/>
          <w:lang w:eastAsia="ru-RU"/>
        </w:rPr>
        <w:t> </w:t>
      </w:r>
      <w:r w:rsidRPr="008F36C4">
        <w:rPr>
          <w:rFonts w:ascii="Times New Roman" w:hAnsi="Times New Roman"/>
          <w:bCs/>
          <w:color w:val="000000"/>
          <w:lang w:val="ru-RU"/>
        </w:rPr>
        <w:t>«Я узнал от солдат оперативного отдела, что приблизительно в двух километрах от стоянки состоится массовый расстрел евреев. Говорили, что мужчины были якобы расстреляны в тот же день на рассвете и что на очереди стоят женщины.</w:t>
      </w:r>
      <w:r w:rsidRPr="008F36C4">
        <w:rPr>
          <w:rStyle w:val="apple-converted-space"/>
          <w:rFonts w:ascii="Times New Roman" w:hAnsi="Times New Roman"/>
          <w:bCs/>
          <w:color w:val="000000"/>
        </w:rPr>
        <w:t> </w:t>
      </w:r>
      <w:r w:rsidRPr="008F36C4">
        <w:rPr>
          <w:rFonts w:ascii="Times New Roman" w:hAnsi="Times New Roman"/>
          <w:bCs/>
          <w:color w:val="000000"/>
          <w:lang w:val="ru-RU"/>
        </w:rPr>
        <w:br/>
        <w:t>Потом я пошёл с несколькими товарищами из оперативного отдела на место, расположенное примерно в 2-х километрах. Там я увидел толпу в количестве приблизительно 600 женщин и детей под охраной эсэсовцев. Число 600 является не только моим подсчётом, но так высоко определялось число и другими солдатами оперативного отдела.Из этой толпы непрестанно выводили по 5 женщин к находившемуся на расстоянии 200 метров противотанковому рву. При этом женщинам завязывали глаза, и они должны были держаться за палку, с которой их подводил один эсэсовец ко рву. Когда они подошли, они должны были раздеваться донага, за исключением нескольких старух, которые должны были обнажить только верхнюю часть тела.</w:t>
      </w:r>
    </w:p>
    <w:p w:rsidR="00C3207A" w:rsidRPr="00CB7C41" w:rsidRDefault="00C3207A" w:rsidP="00E00A92">
      <w:pPr>
        <w:spacing w:line="360" w:lineRule="auto"/>
        <w:ind w:firstLine="708"/>
        <w:jc w:val="both"/>
        <w:rPr>
          <w:rFonts w:ascii="Times New Roman" w:hAnsi="Times New Roman"/>
          <w:bCs/>
          <w:color w:val="000000"/>
          <w:lang w:val="ru-RU"/>
        </w:rPr>
      </w:pPr>
      <w:r w:rsidRPr="008F36C4">
        <w:rPr>
          <w:rFonts w:ascii="Times New Roman" w:hAnsi="Times New Roman"/>
          <w:bCs/>
          <w:color w:val="000000"/>
          <w:lang w:val="ru-RU"/>
        </w:rPr>
        <w:t>Потом несколько эсэсовцев сталкивали их в ров и сверху расстреливали их. Когда женщины услышали приказ раздеться, они очень кричали, потому что поняли, что они будут расстреляны. Так как у меня не было много времени, и я должен был вернуться к своей машине, то я оставался на месте экзекуции не более получаса, и за это время было расстреляно 30 – 50 женщин.</w:t>
      </w:r>
      <w:r w:rsidRPr="008F36C4">
        <w:rPr>
          <w:rStyle w:val="apple-converted-space"/>
          <w:rFonts w:ascii="Times New Roman" w:hAnsi="Times New Roman"/>
          <w:bCs/>
          <w:color w:val="000000"/>
        </w:rPr>
        <w:t> </w:t>
      </w:r>
      <w:r w:rsidRPr="008F36C4">
        <w:rPr>
          <w:rFonts w:ascii="Times New Roman" w:hAnsi="Times New Roman"/>
          <w:bCs/>
          <w:color w:val="000000"/>
          <w:lang w:val="ru-RU"/>
        </w:rPr>
        <w:t xml:space="preserve"> Расстрел остальных продолжался и после моего ухода, я присутствовал при начале экзекуции от 10 до 11 часов утра.</w:t>
      </w:r>
      <w:r w:rsidRPr="008F36C4">
        <w:rPr>
          <w:rFonts w:ascii="Times New Roman" w:hAnsi="Times New Roman"/>
          <w:bCs/>
          <w:color w:val="000000"/>
          <w:lang w:val="ru-RU"/>
        </w:rPr>
        <w:br/>
        <w:t>Что касается противотанкового рва, то это была большая яма, к которой я сам подошёл на расстояние 5 метров. После расстрела одной группы женщин следующая группа сталкивалась на том же самом месте в ров, прямо на тех, которые только что были расстреляны.</w:t>
      </w:r>
      <w:r w:rsidRPr="008F36C4">
        <w:rPr>
          <w:rStyle w:val="apple-converted-space"/>
          <w:rFonts w:ascii="Times New Roman" w:hAnsi="Times New Roman"/>
          <w:bCs/>
          <w:color w:val="000000"/>
        </w:rPr>
        <w:t> </w:t>
      </w:r>
      <w:r w:rsidRPr="008F36C4">
        <w:rPr>
          <w:rFonts w:ascii="Times New Roman" w:hAnsi="Times New Roman"/>
          <w:bCs/>
          <w:color w:val="000000"/>
          <w:lang w:val="ru-RU"/>
        </w:rPr>
        <w:t xml:space="preserve"> Расстрела детей я лично не видел, но большое количество детей находилось в толпе.</w:t>
      </w:r>
      <w:r w:rsidRPr="008F36C4">
        <w:rPr>
          <w:rStyle w:val="apple-converted-space"/>
          <w:rFonts w:ascii="Times New Roman" w:hAnsi="Times New Roman"/>
          <w:bCs/>
          <w:color w:val="000000"/>
        </w:rPr>
        <w:t> </w:t>
      </w:r>
      <w:r w:rsidRPr="008F36C4">
        <w:rPr>
          <w:rFonts w:ascii="Times New Roman" w:hAnsi="Times New Roman"/>
          <w:bCs/>
          <w:color w:val="000000"/>
          <w:lang w:val="ru-RU"/>
        </w:rPr>
        <w:t>Я категорически подтверждаю, что мои показания соответствуют истине:</w:t>
      </w:r>
      <w:r w:rsidRPr="008F36C4">
        <w:rPr>
          <w:rFonts w:ascii="Times New Roman" w:hAnsi="Times New Roman"/>
          <w:bCs/>
          <w:color w:val="000000"/>
          <w:lang w:val="ru-RU"/>
        </w:rPr>
        <w:br/>
        <w:t xml:space="preserve">(Штаб-) Квартира, 8.09.1941г. А.О.К.Д 1У Ви. </w:t>
      </w:r>
      <w:r w:rsidRPr="00CB7C41">
        <w:rPr>
          <w:rFonts w:ascii="Times New Roman" w:hAnsi="Times New Roman"/>
          <w:bCs/>
          <w:color w:val="000000"/>
          <w:lang w:val="ru-RU"/>
        </w:rPr>
        <w:t>Подписал: ефрейтор Г. Кильгорн».</w:t>
      </w:r>
    </w:p>
    <w:p w:rsidR="00C3207A" w:rsidRDefault="00C3207A" w:rsidP="00826208">
      <w:pPr>
        <w:tabs>
          <w:tab w:val="left" w:pos="1620"/>
        </w:tabs>
        <w:rPr>
          <w:rFonts w:ascii="Times New Roman" w:hAnsi="Times New Roman"/>
          <w:b/>
          <w:sz w:val="24"/>
          <w:szCs w:val="24"/>
          <w:lang w:val="ru-RU"/>
        </w:rPr>
      </w:pPr>
    </w:p>
    <w:p w:rsidR="00C3207A" w:rsidRDefault="00C3207A" w:rsidP="00826208">
      <w:pPr>
        <w:tabs>
          <w:tab w:val="left" w:pos="1620"/>
        </w:tabs>
        <w:rPr>
          <w:rFonts w:ascii="Times New Roman" w:hAnsi="Times New Roman"/>
          <w:b/>
          <w:sz w:val="24"/>
          <w:szCs w:val="24"/>
          <w:lang w:val="ru-RU"/>
        </w:rPr>
      </w:pPr>
      <w:r w:rsidRPr="00CB7C41">
        <w:rPr>
          <w:rFonts w:ascii="Times New Roman" w:hAnsi="Times New Roman"/>
          <w:b/>
          <w:sz w:val="24"/>
          <w:szCs w:val="24"/>
          <w:lang w:val="ru-RU"/>
        </w:rPr>
        <w:t xml:space="preserve">Приложение 2. </w:t>
      </w:r>
    </w:p>
    <w:p w:rsidR="00C3207A" w:rsidRDefault="00C3207A" w:rsidP="00826208">
      <w:pPr>
        <w:tabs>
          <w:tab w:val="left" w:pos="1620"/>
        </w:tabs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Статья о М.Н. Максимовском, авторе книги «Уходящему времени вслед».</w:t>
      </w:r>
    </w:p>
    <w:p w:rsidR="00C3207A" w:rsidRPr="00CB7C41" w:rsidRDefault="00C3207A" w:rsidP="00CB7C4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</w:rPr>
      </w:pPr>
      <w:r w:rsidRPr="00CB7C41">
        <w:rPr>
          <w:rFonts w:ascii="inherit" w:hAnsi="inherit" w:cs="Arial"/>
        </w:rPr>
        <w:t>24 августа в День</w:t>
      </w:r>
      <w:r w:rsidRPr="00CB7C41">
        <w:rPr>
          <w:rStyle w:val="apple-converted-space"/>
          <w:rFonts w:ascii="inherit" w:hAnsi="inherit" w:cs="Arial"/>
        </w:rPr>
        <w:t> </w:t>
      </w:r>
      <w:r w:rsidRPr="00CB7C41">
        <w:rPr>
          <w:rStyle w:val="hl-objcase"/>
          <w:rFonts w:ascii="inherit" w:hAnsi="inherit" w:cs="Arial"/>
          <w:bdr w:val="none" w:sz="0" w:space="0" w:color="auto" w:frame="1"/>
        </w:rPr>
        <w:t>города Нелидово</w:t>
      </w:r>
      <w:r w:rsidRPr="00CB7C41">
        <w:rPr>
          <w:rStyle w:val="apple-converted-space"/>
          <w:rFonts w:ascii="inherit" w:hAnsi="inherit" w:cs="Arial"/>
        </w:rPr>
        <w:t> </w:t>
      </w:r>
      <w:r w:rsidRPr="00CB7C41">
        <w:rPr>
          <w:rFonts w:ascii="inherit" w:hAnsi="inherit" w:cs="Arial"/>
        </w:rPr>
        <w:t>(</w:t>
      </w:r>
      <w:r w:rsidRPr="00CB7C41">
        <w:rPr>
          <w:rStyle w:val="hl-objcase"/>
          <w:rFonts w:ascii="inherit" w:hAnsi="inherit" w:cs="Arial"/>
          <w:bdr w:val="none" w:sz="0" w:space="0" w:color="auto" w:frame="1"/>
        </w:rPr>
        <w:t>Тверская область</w:t>
      </w:r>
      <w:r w:rsidRPr="00CB7C41">
        <w:rPr>
          <w:rFonts w:ascii="inherit" w:hAnsi="inherit" w:cs="Arial"/>
        </w:rPr>
        <w:t>) состоится открытие мемориальной доски к столетию выдающегося педагога, кавалера ордена Ленина, заслуженного учителя</w:t>
      </w:r>
      <w:r w:rsidRPr="00CB7C41">
        <w:rPr>
          <w:rStyle w:val="apple-converted-space"/>
          <w:rFonts w:ascii="inherit" w:hAnsi="inherit" w:cs="Arial"/>
        </w:rPr>
        <w:t> </w:t>
      </w:r>
      <w:r w:rsidRPr="00CB7C41">
        <w:rPr>
          <w:rStyle w:val="hl-objcase"/>
          <w:rFonts w:ascii="inherit" w:hAnsi="inherit" w:cs="Arial"/>
          <w:bdr w:val="none" w:sz="0" w:space="0" w:color="auto" w:frame="1"/>
        </w:rPr>
        <w:t>РСФСР</w:t>
      </w:r>
      <w:r w:rsidRPr="00CB7C41">
        <w:rPr>
          <w:rFonts w:ascii="inherit" w:hAnsi="inherit" w:cs="Arial"/>
        </w:rPr>
        <w:t>, писателя-мемуариста</w:t>
      </w:r>
      <w:r w:rsidRPr="00CB7C41">
        <w:rPr>
          <w:rStyle w:val="apple-converted-space"/>
          <w:rFonts w:ascii="inherit" w:hAnsi="inherit" w:cs="Arial"/>
        </w:rPr>
        <w:t> </w:t>
      </w:r>
      <w:r w:rsidRPr="00CB7C41">
        <w:rPr>
          <w:rStyle w:val="hl-objnone"/>
          <w:rFonts w:ascii="inherit" w:hAnsi="inherit" w:cs="Arial"/>
          <w:bdr w:val="none" w:sz="0" w:space="0" w:color="auto" w:frame="1"/>
          <w:shd w:val="clear" w:color="auto" w:fill="E3E3E3"/>
        </w:rPr>
        <w:t>Максимовского Михаила Николаевича</w:t>
      </w:r>
      <w:r w:rsidRPr="00CB7C41">
        <w:rPr>
          <w:rStyle w:val="apple-converted-space"/>
          <w:rFonts w:ascii="inherit" w:hAnsi="inherit" w:cs="Arial"/>
        </w:rPr>
        <w:t> </w:t>
      </w:r>
      <w:r w:rsidRPr="00CB7C41">
        <w:rPr>
          <w:rFonts w:ascii="inherit" w:hAnsi="inherit" w:cs="Arial"/>
        </w:rPr>
        <w:t>(1920-2006), сообщили в</w:t>
      </w:r>
      <w:r w:rsidRPr="00CB7C41">
        <w:rPr>
          <w:rStyle w:val="apple-converted-space"/>
          <w:rFonts w:ascii="inherit" w:hAnsi="inherit" w:cs="Arial"/>
        </w:rPr>
        <w:t> </w:t>
      </w:r>
      <w:hyperlink r:id="rId24" w:tgtFrame="_blank" w:history="1">
        <w:r w:rsidRPr="00CB7C41">
          <w:rPr>
            <w:rStyle w:val="Hyperlink"/>
            <w:rFonts w:ascii="inherit" w:hAnsi="inherit" w:cs="Arial"/>
            <w:color w:val="auto"/>
            <w:bdr w:val="none" w:sz="0" w:space="0" w:color="auto" w:frame="1"/>
          </w:rPr>
          <w:t>группе музея истории</w:t>
        </w:r>
        <w:r w:rsidRPr="00CB7C41">
          <w:rPr>
            <w:rStyle w:val="apple-converted-space"/>
            <w:rFonts w:ascii="inherit" w:hAnsi="inherit" w:cs="Arial"/>
            <w:bdr w:val="none" w:sz="0" w:space="0" w:color="auto" w:frame="1"/>
          </w:rPr>
          <w:t> </w:t>
        </w:r>
        <w:r w:rsidRPr="00CB7C41">
          <w:rPr>
            <w:rStyle w:val="hl-objcase"/>
            <w:rFonts w:ascii="inherit" w:hAnsi="inherit" w:cs="Arial"/>
            <w:bdr w:val="none" w:sz="0" w:space="0" w:color="auto" w:frame="1"/>
          </w:rPr>
          <w:t>Невеля</w:t>
        </w:r>
      </w:hyperlink>
      <w:r w:rsidRPr="00CB7C41">
        <w:rPr>
          <w:rFonts w:ascii="inherit" w:hAnsi="inherit" w:cs="Arial"/>
        </w:rPr>
        <w:t>.</w:t>
      </w:r>
    </w:p>
    <w:p w:rsidR="00C3207A" w:rsidRPr="00CB7C41" w:rsidRDefault="00C3207A" w:rsidP="00CB7C41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inherit" w:hAnsi="inherit" w:cs="Arial"/>
        </w:rPr>
      </w:pPr>
      <w:r w:rsidRPr="00CB7C41">
        <w:rPr>
          <w:rStyle w:val="hl-objnone"/>
          <w:rFonts w:ascii="inherit" w:hAnsi="inherit" w:cs="Arial"/>
          <w:bdr w:val="none" w:sz="0" w:space="0" w:color="auto" w:frame="1"/>
          <w:shd w:val="clear" w:color="auto" w:fill="E3E3E3"/>
        </w:rPr>
        <w:t>Михаил Николаевич</w:t>
      </w:r>
      <w:r w:rsidRPr="00CB7C41">
        <w:rPr>
          <w:rStyle w:val="apple-converted-space"/>
          <w:rFonts w:ascii="inherit" w:hAnsi="inherit" w:cs="Arial"/>
        </w:rPr>
        <w:t> </w:t>
      </w:r>
      <w:r w:rsidRPr="00CB7C41">
        <w:rPr>
          <w:rFonts w:ascii="inherit" w:hAnsi="inherit" w:cs="Arial"/>
        </w:rPr>
        <w:t>родился в Невеле, закончил среднюю школу №1, затем – филфак ЛГПИ им. Герцена.</w:t>
      </w:r>
    </w:p>
    <w:p w:rsidR="00C3207A" w:rsidRPr="00CB7C41" w:rsidRDefault="00C3207A" w:rsidP="00CB7C41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inherit" w:hAnsi="inherit" w:cs="Arial"/>
        </w:rPr>
      </w:pPr>
      <w:r w:rsidRPr="00CB7C41">
        <w:rPr>
          <w:rFonts w:ascii="inherit" w:hAnsi="inherit" w:cs="Arial"/>
        </w:rPr>
        <w:t>Ветеран Великой Отечественной войны, дошел до</w:t>
      </w:r>
      <w:r w:rsidRPr="00CB7C41">
        <w:rPr>
          <w:rStyle w:val="apple-converted-space"/>
          <w:rFonts w:ascii="inherit" w:hAnsi="inherit" w:cs="Arial"/>
        </w:rPr>
        <w:t> </w:t>
      </w:r>
      <w:r w:rsidRPr="00CB7C41">
        <w:rPr>
          <w:rStyle w:val="hl-objcase"/>
          <w:rFonts w:ascii="inherit" w:hAnsi="inherit" w:cs="Arial"/>
          <w:bdr w:val="none" w:sz="0" w:space="0" w:color="auto" w:frame="1"/>
        </w:rPr>
        <w:t>Берлина</w:t>
      </w:r>
      <w:r w:rsidRPr="00CB7C41">
        <w:rPr>
          <w:rFonts w:ascii="inherit" w:hAnsi="inherit" w:cs="Arial"/>
        </w:rPr>
        <w:t>. Это был путь от рядового до капитана.</w:t>
      </w:r>
    </w:p>
    <w:p w:rsidR="00C3207A" w:rsidRPr="00CB7C41" w:rsidRDefault="00C3207A" w:rsidP="00CB7C41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inherit" w:hAnsi="inherit" w:cs="Arial"/>
        </w:rPr>
      </w:pPr>
      <w:r w:rsidRPr="00CB7C41">
        <w:rPr>
          <w:rFonts w:ascii="inherit" w:hAnsi="inherit" w:cs="Arial"/>
        </w:rPr>
        <w:t>После войны был заведующим РОНО в Невеле. Из-за сложившейся в Невеле неблагоприятной обстановки уехал в</w:t>
      </w:r>
      <w:r w:rsidRPr="00CB7C41">
        <w:rPr>
          <w:rStyle w:val="apple-converted-space"/>
          <w:rFonts w:ascii="inherit" w:hAnsi="inherit" w:cs="Arial"/>
        </w:rPr>
        <w:t> </w:t>
      </w:r>
      <w:r w:rsidRPr="00CB7C41">
        <w:rPr>
          <w:rStyle w:val="hl-objcase"/>
          <w:rFonts w:ascii="inherit" w:hAnsi="inherit" w:cs="Arial"/>
          <w:bdr w:val="none" w:sz="0" w:space="0" w:color="auto" w:frame="1"/>
        </w:rPr>
        <w:t>Нелидово</w:t>
      </w:r>
      <w:r w:rsidRPr="00CB7C41">
        <w:rPr>
          <w:rFonts w:ascii="inherit" w:hAnsi="inherit" w:cs="Arial"/>
        </w:rPr>
        <w:t>, где создал школу-интернат для сирот. Об этом периоде он написал книгу. Когда работа в школе-интернате была налажена, переехал с семьей в</w:t>
      </w:r>
      <w:r w:rsidRPr="00CB7C41">
        <w:rPr>
          <w:rStyle w:val="apple-converted-space"/>
          <w:rFonts w:ascii="inherit" w:hAnsi="inherit" w:cs="Arial"/>
        </w:rPr>
        <w:t> </w:t>
      </w:r>
      <w:r w:rsidRPr="00CB7C41">
        <w:rPr>
          <w:rStyle w:val="hl-objcase"/>
          <w:rFonts w:ascii="inherit" w:hAnsi="inherit" w:cs="Arial"/>
          <w:bdr w:val="none" w:sz="0" w:space="0" w:color="auto" w:frame="1"/>
        </w:rPr>
        <w:t>Псков</w:t>
      </w:r>
      <w:r w:rsidRPr="00CB7C41">
        <w:rPr>
          <w:rFonts w:ascii="inherit" w:hAnsi="inherit" w:cs="Arial"/>
        </w:rPr>
        <w:t>, где был много лет директором школы №1 (Первой Псковской гимназии, в которой учились Тынянов, Каверин, Зильбер, Летавет, Кикоин), создал в школе литературный музей.</w:t>
      </w:r>
    </w:p>
    <w:p w:rsidR="00C3207A" w:rsidRPr="00CB7C41" w:rsidRDefault="00C3207A" w:rsidP="00CB7C41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inherit" w:hAnsi="inherit" w:cs="Arial"/>
        </w:rPr>
      </w:pPr>
      <w:r w:rsidRPr="00CB7C41">
        <w:rPr>
          <w:rFonts w:ascii="inherit" w:hAnsi="inherit" w:cs="Arial"/>
        </w:rPr>
        <w:t>Ученики</w:t>
      </w:r>
      <w:r w:rsidRPr="00CB7C41">
        <w:rPr>
          <w:rStyle w:val="apple-converted-space"/>
          <w:rFonts w:ascii="inherit" w:hAnsi="inherit" w:cs="Arial"/>
        </w:rPr>
        <w:t> </w:t>
      </w:r>
      <w:r w:rsidRPr="00CB7C41">
        <w:rPr>
          <w:rStyle w:val="hl-objnone"/>
          <w:rFonts w:ascii="inherit" w:hAnsi="inherit" w:cs="Arial"/>
          <w:bdr w:val="none" w:sz="0" w:space="0" w:color="auto" w:frame="1"/>
          <w:shd w:val="clear" w:color="auto" w:fill="E3E3E3"/>
        </w:rPr>
        <w:t>Михаила Николаевича</w:t>
      </w:r>
      <w:r w:rsidRPr="00CB7C41">
        <w:rPr>
          <w:rStyle w:val="apple-converted-space"/>
          <w:rFonts w:ascii="inherit" w:hAnsi="inherit" w:cs="Arial"/>
        </w:rPr>
        <w:t> </w:t>
      </w:r>
      <w:r w:rsidRPr="00CB7C41">
        <w:rPr>
          <w:rFonts w:ascii="inherit" w:hAnsi="inherit" w:cs="Arial"/>
        </w:rPr>
        <w:t>до сих пор с почтением и восторгом вспоминают своего учителя.</w:t>
      </w:r>
    </w:p>
    <w:p w:rsidR="00C3207A" w:rsidRPr="00CB7C41" w:rsidRDefault="00C3207A" w:rsidP="00CB7C41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inherit" w:hAnsi="inherit" w:cs="Arial"/>
        </w:rPr>
      </w:pPr>
      <w:r w:rsidRPr="00CB7C41">
        <w:rPr>
          <w:rFonts w:ascii="inherit" w:hAnsi="inherit" w:cs="Arial"/>
        </w:rPr>
        <w:t>В 1990 года с семьей эмигрировал в</w:t>
      </w:r>
      <w:r w:rsidRPr="00CB7C41">
        <w:rPr>
          <w:rStyle w:val="apple-converted-space"/>
          <w:rFonts w:ascii="inherit" w:hAnsi="inherit" w:cs="Arial"/>
        </w:rPr>
        <w:t> </w:t>
      </w:r>
      <w:r w:rsidRPr="00CB7C41">
        <w:rPr>
          <w:rStyle w:val="hl-objcase"/>
          <w:rFonts w:ascii="inherit" w:hAnsi="inherit" w:cs="Arial"/>
          <w:bdr w:val="none" w:sz="0" w:space="0" w:color="auto" w:frame="1"/>
        </w:rPr>
        <w:t>Израиль</w:t>
      </w:r>
      <w:r w:rsidRPr="00CB7C41">
        <w:rPr>
          <w:rFonts w:ascii="inherit" w:hAnsi="inherit" w:cs="Arial"/>
        </w:rPr>
        <w:t>, где написал две мемуарные книги – «Отзвуки пережитого» (1999) и «Уходящему времени вслед» (2003 г.)</w:t>
      </w:r>
    </w:p>
    <w:p w:rsidR="00C3207A" w:rsidRPr="00CB7C41" w:rsidRDefault="00C3207A" w:rsidP="00CB7C41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inherit" w:hAnsi="inherit" w:cs="Arial"/>
        </w:rPr>
      </w:pPr>
      <w:r w:rsidRPr="00CB7C41">
        <w:rPr>
          <w:rStyle w:val="hl-objnone"/>
          <w:rFonts w:ascii="inherit" w:hAnsi="inherit" w:cs="Arial"/>
          <w:bdr w:val="none" w:sz="0" w:space="0" w:color="auto" w:frame="1"/>
          <w:shd w:val="clear" w:color="auto" w:fill="E3E3E3"/>
        </w:rPr>
        <w:t>Михаил Николаевич</w:t>
      </w:r>
      <w:r w:rsidRPr="00CB7C41">
        <w:rPr>
          <w:rStyle w:val="apple-converted-space"/>
          <w:rFonts w:ascii="inherit" w:hAnsi="inherit" w:cs="Arial"/>
        </w:rPr>
        <w:t> </w:t>
      </w:r>
      <w:r w:rsidRPr="00CB7C41">
        <w:rPr>
          <w:rFonts w:ascii="inherit" w:hAnsi="inherit" w:cs="Arial"/>
        </w:rPr>
        <w:t>является автором ставшего широко известным стихотворения, в котором выразилась его непреходящая любовь к родному городу</w:t>
      </w:r>
      <w:r w:rsidRPr="00CB7C41">
        <w:rPr>
          <w:rStyle w:val="apple-converted-space"/>
          <w:rFonts w:ascii="inherit" w:hAnsi="inherit" w:cs="Arial"/>
        </w:rPr>
        <w:t> </w:t>
      </w:r>
      <w:r w:rsidRPr="00CB7C41">
        <w:rPr>
          <w:rStyle w:val="hl-objcase"/>
          <w:rFonts w:ascii="inherit" w:hAnsi="inherit" w:cs="Arial"/>
          <w:bdr w:val="none" w:sz="0" w:space="0" w:color="auto" w:frame="1"/>
        </w:rPr>
        <w:t>Невелю</w:t>
      </w:r>
      <w:r w:rsidRPr="00CB7C41">
        <w:rPr>
          <w:rFonts w:ascii="inherit" w:hAnsi="inherit" w:cs="Arial"/>
        </w:rPr>
        <w:t>:</w:t>
      </w:r>
      <w:r w:rsidRPr="00CB7C41">
        <w:rPr>
          <w:rFonts w:ascii="inherit" w:hAnsi="inherit" w:cs="Arial"/>
        </w:rPr>
        <w:br/>
        <w:t>Друзья, клянусь, я знаю средство</w:t>
      </w:r>
      <w:r w:rsidRPr="00CB7C41">
        <w:rPr>
          <w:rFonts w:ascii="inherit" w:hAnsi="inherit" w:cs="Arial"/>
        </w:rPr>
        <w:br/>
        <w:t>От скуки, старости и бед!</w:t>
      </w:r>
      <w:r w:rsidRPr="00CB7C41">
        <w:rPr>
          <w:rFonts w:ascii="inherit" w:hAnsi="inherit" w:cs="Arial"/>
        </w:rPr>
        <w:br/>
        <w:t>Поедем сердцем в город детства,</w:t>
      </w:r>
      <w:r w:rsidRPr="00CB7C41">
        <w:rPr>
          <w:rFonts w:ascii="inherit" w:hAnsi="inherit" w:cs="Arial"/>
        </w:rPr>
        <w:br/>
        <w:t>Поедем «зайцем» в город детства,</w:t>
      </w:r>
      <w:r w:rsidRPr="00CB7C41">
        <w:rPr>
          <w:rFonts w:ascii="inherit" w:hAnsi="inherit" w:cs="Arial"/>
        </w:rPr>
        <w:br/>
        <w:t>Раз, говорят, билетов нет!</w:t>
      </w:r>
      <w:r w:rsidRPr="00CB7C41">
        <w:rPr>
          <w:rFonts w:ascii="inherit" w:hAnsi="inherit" w:cs="Arial"/>
        </w:rPr>
        <w:br/>
        <w:t>…</w:t>
      </w:r>
      <w:r w:rsidRPr="00CB7C41">
        <w:rPr>
          <w:rFonts w:ascii="inherit" w:hAnsi="inherit" w:cs="Arial"/>
        </w:rPr>
        <w:br/>
        <w:t>В нем наши радости, печали,</w:t>
      </w:r>
      <w:r w:rsidRPr="00CB7C41">
        <w:rPr>
          <w:rFonts w:ascii="inherit" w:hAnsi="inherit" w:cs="Arial"/>
        </w:rPr>
        <w:br/>
        <w:t>Он стал моей, твоей судьбой,</w:t>
      </w:r>
      <w:r w:rsidRPr="00CB7C41">
        <w:rPr>
          <w:rStyle w:val="apple-converted-space"/>
          <w:rFonts w:ascii="inherit" w:hAnsi="inherit" w:cs="Arial"/>
        </w:rPr>
        <w:t> </w:t>
      </w:r>
      <w:r w:rsidRPr="00CB7C41">
        <w:rPr>
          <w:rFonts w:ascii="inherit" w:hAnsi="inherit" w:cs="Arial"/>
        </w:rPr>
        <w:br/>
        <w:t>В нем наше детство расстреляли</w:t>
      </w:r>
      <w:r w:rsidRPr="00CB7C41">
        <w:rPr>
          <w:rStyle w:val="apple-converted-space"/>
          <w:rFonts w:ascii="inherit" w:hAnsi="inherit" w:cs="Arial"/>
        </w:rPr>
        <w:t> </w:t>
      </w:r>
      <w:r w:rsidRPr="00CB7C41">
        <w:rPr>
          <w:rFonts w:ascii="inherit" w:hAnsi="inherit" w:cs="Arial"/>
        </w:rPr>
        <w:br/>
        <w:t>На страшной даче Голубой…</w:t>
      </w:r>
    </w:p>
    <w:p w:rsidR="00C3207A" w:rsidRPr="00CB7C41" w:rsidRDefault="00C3207A" w:rsidP="00CB7C4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</w:rPr>
      </w:pPr>
      <w:r w:rsidRPr="00CB7C41">
        <w:rPr>
          <w:rFonts w:ascii="inherit" w:hAnsi="inherit" w:cs="Arial"/>
          <w:b/>
          <w:bCs/>
          <w:i/>
          <w:iCs/>
          <w:bdr w:val="none" w:sz="0" w:space="0" w:color="auto" w:frame="1"/>
        </w:rPr>
        <w:t>iluki.ru</w:t>
      </w:r>
    </w:p>
    <w:p w:rsidR="00C3207A" w:rsidRPr="00CB7C41" w:rsidRDefault="00C3207A" w:rsidP="00CB7C41">
      <w:pPr>
        <w:shd w:val="clear" w:color="auto" w:fill="FFFFFF"/>
        <w:rPr>
          <w:rFonts w:ascii="Arial" w:hAnsi="Arial" w:cs="Arial"/>
          <w:sz w:val="20"/>
          <w:szCs w:val="20"/>
          <w:lang w:val="ru-RU"/>
        </w:rPr>
      </w:pPr>
      <w:r w:rsidRPr="00CB7C41">
        <w:rPr>
          <w:rFonts w:ascii="Arial" w:hAnsi="Arial" w:cs="Arial"/>
          <w:sz w:val="20"/>
          <w:szCs w:val="20"/>
          <w:lang w:val="ru-RU"/>
        </w:rPr>
        <w:t>Источник:</w:t>
      </w:r>
      <w:r w:rsidRPr="00CB7C41">
        <w:rPr>
          <w:rStyle w:val="apple-converted-space"/>
          <w:rFonts w:ascii="Arial" w:hAnsi="Arial" w:cs="Arial"/>
          <w:sz w:val="20"/>
          <w:szCs w:val="20"/>
        </w:rPr>
        <w:t> </w:t>
      </w:r>
      <w:hyperlink r:id="rId25" w:tgtFrame="_blank" w:history="1">
        <w:r w:rsidRPr="00CB7C41">
          <w:rPr>
            <w:rStyle w:val="Hyperlink"/>
            <w:rFonts w:ascii="inherit" w:hAnsi="inherit" w:cs="Arial"/>
            <w:color w:val="auto"/>
            <w:sz w:val="20"/>
            <w:szCs w:val="20"/>
            <w:bdr w:val="none" w:sz="0" w:space="0" w:color="auto" w:frame="1"/>
          </w:rPr>
          <w:t>iLuki</w:t>
        </w:r>
      </w:hyperlink>
    </w:p>
    <w:p w:rsidR="00C3207A" w:rsidRPr="00CB7C41" w:rsidRDefault="00C3207A" w:rsidP="00CB7C41">
      <w:pPr>
        <w:shd w:val="clear" w:color="auto" w:fill="FFFFFF"/>
        <w:rPr>
          <w:rFonts w:ascii="Arial" w:hAnsi="Arial" w:cs="Arial"/>
          <w:sz w:val="20"/>
          <w:szCs w:val="20"/>
          <w:lang w:val="ru-RU"/>
        </w:rPr>
      </w:pPr>
      <w:r w:rsidRPr="00CB7C41">
        <w:rPr>
          <w:rFonts w:ascii="Arial" w:hAnsi="Arial" w:cs="Arial"/>
          <w:sz w:val="20"/>
          <w:szCs w:val="20"/>
          <w:lang w:val="ru-RU"/>
        </w:rPr>
        <w:t>Темы:</w:t>
      </w:r>
      <w:r w:rsidRPr="00CB7C41">
        <w:rPr>
          <w:rStyle w:val="apple-converted-space"/>
          <w:rFonts w:ascii="Arial" w:hAnsi="Arial" w:cs="Arial"/>
          <w:sz w:val="20"/>
          <w:szCs w:val="20"/>
        </w:rPr>
        <w:t> </w:t>
      </w:r>
      <w:hyperlink r:id="rId26" w:history="1">
        <w:r w:rsidRPr="00CB7C41">
          <w:rPr>
            <w:rStyle w:val="Hyperlink"/>
            <w:rFonts w:ascii="inherit" w:hAnsi="inherit" w:cs="Arial"/>
            <w:color w:val="auto"/>
            <w:sz w:val="20"/>
            <w:szCs w:val="20"/>
            <w:bdr w:val="none" w:sz="0" w:space="0" w:color="auto" w:frame="1"/>
            <w:lang w:val="ru-RU"/>
          </w:rPr>
          <w:t>Социальная политика</w:t>
        </w:r>
      </w:hyperlink>
      <w:r w:rsidRPr="00CB7C41">
        <w:rPr>
          <w:rFonts w:ascii="Arial" w:hAnsi="Arial" w:cs="Arial"/>
          <w:sz w:val="20"/>
          <w:szCs w:val="20"/>
          <w:lang w:val="ru-RU"/>
        </w:rPr>
        <w:t>,</w:t>
      </w:r>
      <w:r w:rsidRPr="00CB7C41">
        <w:rPr>
          <w:rStyle w:val="apple-converted-space"/>
          <w:rFonts w:ascii="Arial" w:hAnsi="Arial" w:cs="Arial"/>
          <w:sz w:val="20"/>
          <w:szCs w:val="20"/>
        </w:rPr>
        <w:t> </w:t>
      </w:r>
      <w:hyperlink r:id="rId27" w:history="1">
        <w:r w:rsidRPr="00CB7C41">
          <w:rPr>
            <w:rStyle w:val="Hyperlink"/>
            <w:rFonts w:ascii="inherit" w:hAnsi="inherit" w:cs="Arial"/>
            <w:color w:val="auto"/>
            <w:sz w:val="20"/>
            <w:szCs w:val="20"/>
            <w:bdr w:val="none" w:sz="0" w:space="0" w:color="auto" w:frame="1"/>
            <w:lang w:val="ru-RU"/>
          </w:rPr>
          <w:t>Культура.Друг</w:t>
        </w:r>
      </w:hyperlink>
    </w:p>
    <w:p w:rsidR="00C3207A" w:rsidRDefault="00C3207A" w:rsidP="009C186C">
      <w:pPr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Приложение 3. Информация о М. Гуткине.</w:t>
      </w:r>
    </w:p>
    <w:p w:rsidR="00C3207A" w:rsidRPr="009C186C" w:rsidRDefault="00C3207A" w:rsidP="009C186C">
      <w:pPr>
        <w:rPr>
          <w:lang w:val="ru-RU"/>
        </w:rPr>
      </w:pPr>
      <w:hyperlink r:id="rId28" w:history="1">
        <w:r w:rsidRPr="00003062">
          <w:rPr>
            <w:rStyle w:val="Hyperlink"/>
          </w:rPr>
          <w:t>https</w:t>
        </w:r>
        <w:r w:rsidRPr="009C186C">
          <w:rPr>
            <w:rStyle w:val="Hyperlink"/>
            <w:lang w:val="ru-RU"/>
          </w:rPr>
          <w:t>://</w:t>
        </w:r>
        <w:r w:rsidRPr="00003062">
          <w:rPr>
            <w:rStyle w:val="Hyperlink"/>
          </w:rPr>
          <w:t>timenote</w:t>
        </w:r>
        <w:r w:rsidRPr="009C186C">
          <w:rPr>
            <w:rStyle w:val="Hyperlink"/>
            <w:lang w:val="ru-RU"/>
          </w:rPr>
          <w:t>.</w:t>
        </w:r>
        <w:r w:rsidRPr="00003062">
          <w:rPr>
            <w:rStyle w:val="Hyperlink"/>
          </w:rPr>
          <w:t>info</w:t>
        </w:r>
        <w:r w:rsidRPr="009C186C">
          <w:rPr>
            <w:rStyle w:val="Hyperlink"/>
            <w:lang w:val="ru-RU"/>
          </w:rPr>
          <w:t>/</w:t>
        </w:r>
        <w:r w:rsidRPr="00003062">
          <w:rPr>
            <w:rStyle w:val="Hyperlink"/>
          </w:rPr>
          <w:t>ru</w:t>
        </w:r>
        <w:r w:rsidRPr="009C186C">
          <w:rPr>
            <w:rStyle w:val="Hyperlink"/>
            <w:lang w:val="ru-RU"/>
          </w:rPr>
          <w:t>/</w:t>
        </w:r>
        <w:r w:rsidRPr="00003062">
          <w:rPr>
            <w:rStyle w:val="Hyperlink"/>
          </w:rPr>
          <w:t>Mejer</w:t>
        </w:r>
        <w:r w:rsidRPr="009C186C">
          <w:rPr>
            <w:rStyle w:val="Hyperlink"/>
            <w:lang w:val="ru-RU"/>
          </w:rPr>
          <w:t>-</w:t>
        </w:r>
        <w:r w:rsidRPr="00003062">
          <w:rPr>
            <w:rStyle w:val="Hyperlink"/>
          </w:rPr>
          <w:t>Gutkin</w:t>
        </w:r>
        <w:r w:rsidRPr="009C186C">
          <w:rPr>
            <w:rStyle w:val="Hyperlink"/>
            <w:lang w:val="ru-RU"/>
          </w:rPr>
          <w:t>-00.00.1919</w:t>
        </w:r>
      </w:hyperlink>
    </w:p>
    <w:p w:rsidR="00C3207A" w:rsidRDefault="00C3207A" w:rsidP="00826208">
      <w:pPr>
        <w:tabs>
          <w:tab w:val="left" w:pos="1620"/>
        </w:tabs>
        <w:rPr>
          <w:rFonts w:ascii="Times New Roman" w:hAnsi="Times New Roman"/>
          <w:b/>
          <w:sz w:val="24"/>
          <w:szCs w:val="24"/>
          <w:lang w:val="ru-RU"/>
        </w:rPr>
      </w:pPr>
    </w:p>
    <w:p w:rsidR="00C3207A" w:rsidRDefault="00C3207A" w:rsidP="00826208">
      <w:pPr>
        <w:tabs>
          <w:tab w:val="left" w:pos="1620"/>
        </w:tabs>
        <w:rPr>
          <w:rFonts w:ascii="Times New Roman" w:hAnsi="Times New Roman"/>
          <w:b/>
          <w:sz w:val="24"/>
          <w:szCs w:val="24"/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345.75pt">
            <v:imagedata r:id="rId29" o:title=""/>
          </v:shape>
        </w:pict>
      </w:r>
    </w:p>
    <w:p w:rsidR="00C3207A" w:rsidRDefault="00C3207A" w:rsidP="005A6B28">
      <w:pPr>
        <w:rPr>
          <w:rFonts w:ascii="Times New Roman" w:hAnsi="Times New Roman"/>
          <w:sz w:val="24"/>
          <w:szCs w:val="24"/>
          <w:lang w:val="ru-RU"/>
        </w:rPr>
      </w:pPr>
    </w:p>
    <w:p w:rsidR="00C3207A" w:rsidRDefault="00C3207A" w:rsidP="005A6B28">
      <w:pPr>
        <w:rPr>
          <w:rFonts w:ascii="Times New Roman" w:hAnsi="Times New Roman"/>
          <w:sz w:val="24"/>
          <w:szCs w:val="24"/>
          <w:lang w:val="ru-RU"/>
        </w:rPr>
      </w:pPr>
    </w:p>
    <w:p w:rsidR="00C3207A" w:rsidRDefault="00C3207A" w:rsidP="005A6B28">
      <w:pPr>
        <w:rPr>
          <w:rFonts w:ascii="Times New Roman" w:hAnsi="Times New Roman"/>
          <w:sz w:val="24"/>
          <w:szCs w:val="24"/>
          <w:lang w:val="ru-RU"/>
        </w:rPr>
      </w:pPr>
    </w:p>
    <w:p w:rsidR="00C3207A" w:rsidRDefault="00C3207A" w:rsidP="005A6B28">
      <w:pPr>
        <w:rPr>
          <w:rFonts w:ascii="Times New Roman" w:hAnsi="Times New Roman"/>
          <w:sz w:val="24"/>
          <w:szCs w:val="24"/>
          <w:lang w:val="ru-RU"/>
        </w:rPr>
      </w:pPr>
    </w:p>
    <w:p w:rsidR="00C3207A" w:rsidRDefault="00C3207A" w:rsidP="005A6B28">
      <w:pPr>
        <w:rPr>
          <w:rFonts w:ascii="Times New Roman" w:hAnsi="Times New Roman"/>
          <w:sz w:val="24"/>
          <w:szCs w:val="24"/>
          <w:lang w:val="ru-RU"/>
        </w:rPr>
      </w:pPr>
    </w:p>
    <w:p w:rsidR="00C3207A" w:rsidRPr="005A6B28" w:rsidRDefault="00C3207A" w:rsidP="005A6B28">
      <w:pPr>
        <w:rPr>
          <w:rFonts w:ascii="Times New Roman" w:hAnsi="Times New Roman"/>
          <w:b/>
          <w:sz w:val="24"/>
          <w:szCs w:val="24"/>
          <w:lang w:val="ru-RU"/>
        </w:rPr>
      </w:pPr>
      <w:r w:rsidRPr="005A6B28">
        <w:rPr>
          <w:rFonts w:ascii="Times New Roman" w:hAnsi="Times New Roman"/>
          <w:b/>
          <w:sz w:val="24"/>
          <w:szCs w:val="24"/>
          <w:lang w:val="ru-RU"/>
        </w:rPr>
        <w:t>Приложение 4.</w:t>
      </w:r>
    </w:p>
    <w:p w:rsidR="00C3207A" w:rsidRDefault="00C3207A" w:rsidP="005A6B28">
      <w:pPr>
        <w:rPr>
          <w:rFonts w:ascii="Times New Roman" w:hAnsi="Times New Roman"/>
          <w:b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26" type="#_x0000_t75" style="position:absolute;left:0;text-align:left;margin-left:9pt;margin-top:68.4pt;width:441pt;height:300.9pt;z-index:-251659776" wrapcoords="-37 0 -37 21546 21600 21546 21600 0 -37 0">
            <v:imagedata r:id="rId30" o:title=""/>
            <w10:wrap type="tight"/>
          </v:shape>
        </w:pict>
      </w:r>
      <w:r w:rsidRPr="005A6B28">
        <w:rPr>
          <w:rFonts w:ascii="Times New Roman" w:hAnsi="Times New Roman"/>
          <w:b/>
          <w:sz w:val="24"/>
          <w:szCs w:val="24"/>
          <w:lang w:val="ru-RU"/>
        </w:rPr>
        <w:t>К</w:t>
      </w:r>
      <w:r>
        <w:rPr>
          <w:rFonts w:ascii="Times New Roman" w:hAnsi="Times New Roman"/>
          <w:b/>
          <w:sz w:val="24"/>
          <w:szCs w:val="24"/>
          <w:lang w:val="ru-RU"/>
        </w:rPr>
        <w:t>атя</w:t>
      </w:r>
      <w:r w:rsidRPr="005A6B28">
        <w:rPr>
          <w:rFonts w:ascii="Times New Roman" w:hAnsi="Times New Roman"/>
          <w:b/>
          <w:sz w:val="24"/>
          <w:szCs w:val="24"/>
          <w:lang w:val="ru-RU"/>
        </w:rPr>
        <w:t xml:space="preserve"> Фейген, 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Арон </w:t>
      </w:r>
      <w:r w:rsidRPr="005A6B28">
        <w:rPr>
          <w:rFonts w:ascii="Times New Roman" w:hAnsi="Times New Roman"/>
          <w:b/>
          <w:sz w:val="24"/>
          <w:szCs w:val="24"/>
          <w:lang w:val="ru-RU"/>
        </w:rPr>
        <w:t xml:space="preserve">Кацев, М. Гуткин. Фото из книги Л.М. Максимовской. </w:t>
      </w:r>
    </w:p>
    <w:p w:rsidR="00C3207A" w:rsidRPr="006124F4" w:rsidRDefault="00C3207A" w:rsidP="006124F4">
      <w:pPr>
        <w:rPr>
          <w:rFonts w:ascii="Times New Roman" w:hAnsi="Times New Roman"/>
          <w:sz w:val="24"/>
          <w:szCs w:val="24"/>
          <w:lang w:val="ru-RU"/>
        </w:rPr>
      </w:pPr>
    </w:p>
    <w:p w:rsidR="00C3207A" w:rsidRPr="006124F4" w:rsidRDefault="00C3207A" w:rsidP="006124F4">
      <w:pPr>
        <w:rPr>
          <w:rFonts w:ascii="Times New Roman" w:hAnsi="Times New Roman"/>
          <w:sz w:val="24"/>
          <w:szCs w:val="24"/>
          <w:lang w:val="ru-RU"/>
        </w:rPr>
      </w:pPr>
    </w:p>
    <w:p w:rsidR="00C3207A" w:rsidRPr="006124F4" w:rsidRDefault="00C3207A" w:rsidP="006124F4">
      <w:pPr>
        <w:rPr>
          <w:rFonts w:ascii="Times New Roman" w:hAnsi="Times New Roman"/>
          <w:sz w:val="24"/>
          <w:szCs w:val="24"/>
          <w:lang w:val="ru-RU"/>
        </w:rPr>
      </w:pPr>
    </w:p>
    <w:p w:rsidR="00C3207A" w:rsidRPr="006124F4" w:rsidRDefault="00C3207A" w:rsidP="006124F4">
      <w:pPr>
        <w:rPr>
          <w:rFonts w:ascii="Times New Roman" w:hAnsi="Times New Roman"/>
          <w:sz w:val="24"/>
          <w:szCs w:val="24"/>
          <w:lang w:val="ru-RU"/>
        </w:rPr>
      </w:pPr>
    </w:p>
    <w:p w:rsidR="00C3207A" w:rsidRPr="006124F4" w:rsidRDefault="00C3207A" w:rsidP="006124F4">
      <w:pPr>
        <w:rPr>
          <w:rFonts w:ascii="Times New Roman" w:hAnsi="Times New Roman"/>
          <w:sz w:val="24"/>
          <w:szCs w:val="24"/>
          <w:lang w:val="ru-RU"/>
        </w:rPr>
      </w:pPr>
    </w:p>
    <w:p w:rsidR="00C3207A" w:rsidRDefault="00C3207A" w:rsidP="006124F4">
      <w:pPr>
        <w:rPr>
          <w:rFonts w:ascii="Times New Roman" w:hAnsi="Times New Roman"/>
          <w:sz w:val="24"/>
          <w:szCs w:val="24"/>
          <w:lang w:val="ru-RU"/>
        </w:rPr>
      </w:pPr>
    </w:p>
    <w:p w:rsidR="00C3207A" w:rsidRDefault="00C3207A" w:rsidP="006124F4">
      <w:pPr>
        <w:rPr>
          <w:rFonts w:ascii="Times New Roman" w:hAnsi="Times New Roman"/>
          <w:sz w:val="24"/>
          <w:szCs w:val="24"/>
          <w:lang w:val="ru-RU"/>
        </w:rPr>
      </w:pPr>
    </w:p>
    <w:p w:rsidR="00C3207A" w:rsidRPr="006124F4" w:rsidRDefault="00C3207A" w:rsidP="006124F4">
      <w:pPr>
        <w:rPr>
          <w:rFonts w:ascii="Times New Roman" w:hAnsi="Times New Roman"/>
          <w:sz w:val="24"/>
          <w:szCs w:val="24"/>
          <w:lang w:val="ru-RU"/>
        </w:rPr>
      </w:pPr>
    </w:p>
    <w:p w:rsidR="00C3207A" w:rsidRPr="006124F4" w:rsidRDefault="00C3207A" w:rsidP="006124F4">
      <w:pPr>
        <w:rPr>
          <w:rFonts w:ascii="Times New Roman" w:hAnsi="Times New Roman"/>
          <w:b/>
          <w:sz w:val="24"/>
          <w:szCs w:val="24"/>
          <w:lang w:val="ru-RU"/>
        </w:rPr>
      </w:pPr>
      <w:r w:rsidRPr="006124F4">
        <w:rPr>
          <w:rFonts w:ascii="Times New Roman" w:hAnsi="Times New Roman"/>
          <w:b/>
          <w:sz w:val="24"/>
          <w:szCs w:val="24"/>
          <w:lang w:val="ru-RU"/>
        </w:rPr>
        <w:t xml:space="preserve">Приложение 5. </w:t>
      </w:r>
    </w:p>
    <w:p w:rsidR="00C3207A" w:rsidRPr="006124F4" w:rsidRDefault="00C3207A" w:rsidP="006124F4">
      <w:pPr>
        <w:rPr>
          <w:rFonts w:ascii="Times New Roman" w:hAnsi="Times New Roman"/>
          <w:sz w:val="24"/>
          <w:szCs w:val="24"/>
          <w:lang w:val="ru-RU"/>
        </w:rPr>
      </w:pPr>
    </w:p>
    <w:p w:rsidR="00C3207A" w:rsidRPr="006124F4" w:rsidRDefault="00C3207A" w:rsidP="006124F4">
      <w:pPr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27" type="#_x0000_t75" style="position:absolute;left:0;text-align:left;margin-left:-54pt;margin-top:1.8pt;width:231.35pt;height:301.1pt;z-index:-251657728" wrapcoords="-70 0 -70 21546 21600 21546 21600 0 -70 0">
            <v:imagedata r:id="rId31" o:title="" croptop="18550f" cropbottom="7121f" cropleft="4443f"/>
            <w10:wrap type="tight"/>
          </v:shape>
        </w:pict>
      </w:r>
    </w:p>
    <w:p w:rsidR="00C3207A" w:rsidRPr="006124F4" w:rsidRDefault="00C3207A" w:rsidP="006124F4">
      <w:pPr>
        <w:rPr>
          <w:rFonts w:ascii="Times New Roman" w:hAnsi="Times New Roman"/>
          <w:sz w:val="24"/>
          <w:szCs w:val="24"/>
          <w:lang w:val="ru-RU"/>
        </w:rPr>
      </w:pPr>
    </w:p>
    <w:p w:rsidR="00C3207A" w:rsidRPr="006124F4" w:rsidRDefault="00C3207A" w:rsidP="006124F4">
      <w:pPr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28" type="#_x0000_t75" style="position:absolute;left:0;text-align:left;margin-left:47.65pt;margin-top:3.6pt;width:243pt;height:450pt;z-index:-251658752" wrapcoords="-67 0 -67 21564 21600 21564 21600 0 -67 0">
            <v:imagedata r:id="rId32" o:title="" cropbottom="7494f" cropright="2851f"/>
            <w10:wrap type="tight"/>
          </v:shape>
        </w:pict>
      </w:r>
    </w:p>
    <w:p w:rsidR="00C3207A" w:rsidRPr="006124F4" w:rsidRDefault="00C3207A" w:rsidP="006124F4">
      <w:pPr>
        <w:rPr>
          <w:rFonts w:ascii="Times New Roman" w:hAnsi="Times New Roman"/>
          <w:sz w:val="24"/>
          <w:szCs w:val="24"/>
          <w:lang w:val="ru-RU"/>
        </w:rPr>
      </w:pPr>
    </w:p>
    <w:p w:rsidR="00C3207A" w:rsidRPr="00141D8A" w:rsidRDefault="00C3207A" w:rsidP="006124F4">
      <w:pPr>
        <w:rPr>
          <w:rFonts w:ascii="Times New Roman" w:hAnsi="Times New Roman"/>
          <w:sz w:val="24"/>
          <w:szCs w:val="24"/>
          <w:lang w:val="ru-RU"/>
        </w:rPr>
      </w:pPr>
    </w:p>
    <w:sectPr w:rsidR="00C3207A" w:rsidRPr="00141D8A" w:rsidSect="008F36C4">
      <w:footerReference w:type="even" r:id="rId33"/>
      <w:foot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207A" w:rsidRDefault="00C3207A">
      <w:r>
        <w:separator/>
      </w:r>
    </w:p>
  </w:endnote>
  <w:endnote w:type="continuationSeparator" w:id="1">
    <w:p w:rsidR="00C3207A" w:rsidRDefault="00C320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07A" w:rsidRDefault="00C3207A" w:rsidP="0085178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3207A" w:rsidRDefault="00C3207A" w:rsidP="008F36C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07A" w:rsidRDefault="00C3207A" w:rsidP="0085178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C3207A" w:rsidRDefault="00C3207A" w:rsidP="008F36C4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207A" w:rsidRDefault="00C3207A">
      <w:r>
        <w:separator/>
      </w:r>
    </w:p>
  </w:footnote>
  <w:footnote w:type="continuationSeparator" w:id="1">
    <w:p w:rsidR="00C3207A" w:rsidRDefault="00C3207A">
      <w:r>
        <w:continuationSeparator/>
      </w:r>
    </w:p>
  </w:footnote>
  <w:footnote w:id="2">
    <w:p w:rsidR="00C3207A" w:rsidRDefault="00C3207A" w:rsidP="00BE0B84">
      <w:pPr>
        <w:shd w:val="clear" w:color="auto" w:fill="FFFFFF"/>
        <w:spacing w:after="300" w:line="336" w:lineRule="atLeast"/>
        <w:ind w:left="360" w:firstLine="0"/>
        <w:textAlignment w:val="baseline"/>
      </w:pPr>
      <w:r w:rsidRPr="00A31FA7">
        <w:rPr>
          <w:rStyle w:val="FootnoteReference"/>
          <w:sz w:val="18"/>
          <w:szCs w:val="18"/>
        </w:rPr>
        <w:footnoteRef/>
      </w:r>
      <w:hyperlink r:id="rId1" w:history="1">
        <w:r w:rsidRPr="00F54295">
          <w:rPr>
            <w:rStyle w:val="Hyperlink"/>
            <w:rFonts w:ascii="Times New Roman" w:hAnsi="Times New Roman"/>
            <w:color w:val="auto"/>
            <w:sz w:val="18"/>
            <w:szCs w:val="18"/>
            <w:lang w:eastAsia="ru-RU"/>
          </w:rPr>
          <w:t>https://ru.wikipedia.org/wiki/</w:t>
        </w:r>
        <w:r w:rsidRPr="00F54295">
          <w:rPr>
            <w:rStyle w:val="Hyperlink"/>
            <w:rFonts w:ascii="Times New Roman" w:hAnsi="Times New Roman"/>
            <w:color w:val="auto"/>
            <w:sz w:val="18"/>
            <w:szCs w:val="18"/>
            <w:u w:val="none"/>
            <w:lang w:val="ru-RU" w:eastAsia="ru-RU"/>
          </w:rPr>
          <w:t>Еврейское</w:t>
        </w:r>
        <w:r w:rsidRPr="00F54295">
          <w:rPr>
            <w:rStyle w:val="Hyperlink"/>
            <w:rFonts w:ascii="Times New Roman" w:hAnsi="Times New Roman"/>
            <w:color w:val="auto"/>
            <w:sz w:val="18"/>
            <w:szCs w:val="18"/>
            <w:u w:val="none"/>
            <w:lang w:eastAsia="ru-RU"/>
          </w:rPr>
          <w:t>_</w:t>
        </w:r>
        <w:r w:rsidRPr="00F54295">
          <w:rPr>
            <w:rStyle w:val="Hyperlink"/>
            <w:rFonts w:ascii="Times New Roman" w:hAnsi="Times New Roman"/>
            <w:color w:val="auto"/>
            <w:sz w:val="18"/>
            <w:szCs w:val="18"/>
            <w:u w:val="none"/>
            <w:lang w:val="ru-RU" w:eastAsia="ru-RU"/>
          </w:rPr>
          <w:t>сопротивление</w:t>
        </w:r>
        <w:r w:rsidRPr="00F54295">
          <w:rPr>
            <w:rStyle w:val="Hyperlink"/>
            <w:rFonts w:ascii="Times New Roman" w:hAnsi="Times New Roman"/>
            <w:color w:val="auto"/>
            <w:sz w:val="18"/>
            <w:szCs w:val="18"/>
            <w:u w:val="none"/>
            <w:lang w:eastAsia="ru-RU"/>
          </w:rPr>
          <w:t>_</w:t>
        </w:r>
        <w:r w:rsidRPr="00F54295">
          <w:rPr>
            <w:rStyle w:val="Hyperlink"/>
            <w:rFonts w:ascii="Times New Roman" w:hAnsi="Times New Roman"/>
            <w:color w:val="auto"/>
            <w:sz w:val="18"/>
            <w:szCs w:val="18"/>
            <w:u w:val="none"/>
            <w:lang w:val="ru-RU" w:eastAsia="ru-RU"/>
          </w:rPr>
          <w:t>в</w:t>
        </w:r>
        <w:r w:rsidRPr="00F54295">
          <w:rPr>
            <w:rStyle w:val="Hyperlink"/>
            <w:rFonts w:ascii="Times New Roman" w:hAnsi="Times New Roman"/>
            <w:color w:val="auto"/>
            <w:sz w:val="18"/>
            <w:szCs w:val="18"/>
            <w:u w:val="none"/>
            <w:lang w:eastAsia="ru-RU"/>
          </w:rPr>
          <w:t>_</w:t>
        </w:r>
        <w:r w:rsidRPr="00F54295">
          <w:rPr>
            <w:rStyle w:val="Hyperlink"/>
            <w:rFonts w:ascii="Times New Roman" w:hAnsi="Times New Roman"/>
            <w:color w:val="auto"/>
            <w:sz w:val="18"/>
            <w:szCs w:val="18"/>
            <w:u w:val="none"/>
            <w:lang w:val="ru-RU" w:eastAsia="ru-RU"/>
          </w:rPr>
          <w:t>период</w:t>
        </w:r>
        <w:r w:rsidRPr="00F54295">
          <w:rPr>
            <w:rStyle w:val="Hyperlink"/>
            <w:rFonts w:ascii="Times New Roman" w:hAnsi="Times New Roman"/>
            <w:color w:val="auto"/>
            <w:sz w:val="18"/>
            <w:szCs w:val="18"/>
            <w:u w:val="none"/>
            <w:lang w:eastAsia="ru-RU"/>
          </w:rPr>
          <w:t>_</w:t>
        </w:r>
        <w:r w:rsidRPr="00F54295">
          <w:rPr>
            <w:rStyle w:val="Hyperlink"/>
            <w:rFonts w:ascii="Times New Roman" w:hAnsi="Times New Roman"/>
            <w:color w:val="auto"/>
            <w:sz w:val="18"/>
            <w:szCs w:val="18"/>
            <w:u w:val="none"/>
            <w:lang w:val="ru-RU" w:eastAsia="ru-RU"/>
          </w:rPr>
          <w:t>Холокоста</w:t>
        </w:r>
      </w:hyperlink>
    </w:p>
  </w:footnote>
  <w:footnote w:id="3">
    <w:p w:rsidR="00C3207A" w:rsidRPr="00327796" w:rsidRDefault="00C3207A" w:rsidP="00CF38AB">
      <w:pPr>
        <w:shd w:val="clear" w:color="auto" w:fill="FFFFFF"/>
        <w:spacing w:after="300" w:line="336" w:lineRule="atLeast"/>
        <w:ind w:firstLine="0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Style w:val="FootnoteReference"/>
        </w:rPr>
        <w:footnoteRef/>
      </w:r>
      <w:r w:rsidRPr="00CF38AB">
        <w:rPr>
          <w:rFonts w:ascii="Times New Roman" w:hAnsi="Times New Roman"/>
          <w:iCs/>
          <w:sz w:val="18"/>
          <w:szCs w:val="18"/>
          <w:shd w:val="clear" w:color="auto" w:fill="FFFFFF"/>
          <w:lang w:val="ru-RU"/>
        </w:rPr>
        <w:t>Львова</w:t>
      </w:r>
      <w:r w:rsidRPr="00CF38AB">
        <w:rPr>
          <w:rFonts w:ascii="Times New Roman" w:hAnsi="Times New Roman"/>
          <w:sz w:val="18"/>
          <w:szCs w:val="18"/>
          <w:lang w:val="ru-RU" w:eastAsia="ru-RU"/>
        </w:rPr>
        <w:t xml:space="preserve"> Ю.М. История Холокоста в Невеле. – Великие Луки, 2015.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327796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</w:p>
    <w:p w:rsidR="00C3207A" w:rsidRDefault="00C3207A">
      <w:pPr>
        <w:pStyle w:val="FootnoteText"/>
      </w:pPr>
      <w:r w:rsidRPr="00CF38AB">
        <w:rPr>
          <w:lang w:val="ru-RU"/>
        </w:rPr>
        <w:t xml:space="preserve"> </w:t>
      </w:r>
    </w:p>
  </w:footnote>
  <w:footnote w:id="4">
    <w:p w:rsidR="00C3207A" w:rsidRDefault="00C3207A" w:rsidP="00851783">
      <w:pPr>
        <w:pStyle w:val="FootnoteText"/>
        <w:ind w:firstLine="0"/>
      </w:pPr>
      <w:r w:rsidRPr="00F54295">
        <w:rPr>
          <w:rStyle w:val="FootnoteReference"/>
          <w:rFonts w:ascii="Times New Roman" w:hAnsi="Times New Roman"/>
          <w:sz w:val="18"/>
          <w:szCs w:val="18"/>
        </w:rPr>
        <w:footnoteRef/>
      </w:r>
      <w:r w:rsidRPr="00F54295">
        <w:rPr>
          <w:rFonts w:ascii="Times New Roman" w:hAnsi="Times New Roman"/>
          <w:sz w:val="18"/>
          <w:szCs w:val="18"/>
          <w:lang w:val="ru-RU"/>
        </w:rPr>
        <w:t xml:space="preserve"> Максимовская Л. Земля молчит…Памяти Невельского гетто. –  С.-Пб., Лема, 2014. – с. 20.</w:t>
      </w:r>
    </w:p>
  </w:footnote>
  <w:footnote w:id="5">
    <w:p w:rsidR="00C3207A" w:rsidRDefault="00C3207A">
      <w:pPr>
        <w:pStyle w:val="FootnoteText"/>
      </w:pPr>
    </w:p>
  </w:footnote>
  <w:footnote w:id="6">
    <w:p w:rsidR="00C3207A" w:rsidRPr="00BE0B84" w:rsidRDefault="00C3207A" w:rsidP="00BE0B84">
      <w:pPr>
        <w:shd w:val="clear" w:color="auto" w:fill="FFFFFF"/>
        <w:spacing w:after="300" w:line="336" w:lineRule="atLeast"/>
        <w:ind w:left="360" w:firstLine="0"/>
        <w:textAlignment w:val="baseline"/>
        <w:rPr>
          <w:rFonts w:ascii="Times New Roman" w:hAnsi="Times New Roman"/>
          <w:sz w:val="18"/>
          <w:szCs w:val="18"/>
          <w:lang w:val="ru-RU"/>
        </w:rPr>
      </w:pPr>
    </w:p>
    <w:p w:rsidR="00C3207A" w:rsidRDefault="00C3207A" w:rsidP="00851783">
      <w:pPr>
        <w:pStyle w:val="FootnoteText"/>
        <w:ind w:firstLine="0"/>
        <w:rPr>
          <w:rFonts w:ascii="Times New Roman" w:hAnsi="Times New Roman"/>
          <w:sz w:val="18"/>
          <w:szCs w:val="18"/>
          <w:lang w:val="ru-RU"/>
        </w:rPr>
      </w:pPr>
      <w:r w:rsidRPr="00BE0B84">
        <w:rPr>
          <w:rStyle w:val="FootnoteReference"/>
          <w:rFonts w:ascii="Times New Roman" w:hAnsi="Times New Roman"/>
          <w:sz w:val="18"/>
          <w:szCs w:val="18"/>
        </w:rPr>
        <w:footnoteRef/>
      </w:r>
      <w:hyperlink r:id="rId2" w:history="1">
        <w:r w:rsidRPr="00F54295">
          <w:rPr>
            <w:rStyle w:val="Hyperlink"/>
            <w:rFonts w:ascii="Times New Roman" w:hAnsi="Times New Roman"/>
            <w:color w:val="auto"/>
            <w:sz w:val="18"/>
            <w:szCs w:val="18"/>
            <w:lang w:eastAsia="ru-RU"/>
          </w:rPr>
          <w:t>https</w:t>
        </w:r>
        <w:r w:rsidRPr="00851783">
          <w:rPr>
            <w:rStyle w:val="Hyperlink"/>
            <w:rFonts w:ascii="Times New Roman" w:hAnsi="Times New Roman"/>
            <w:color w:val="auto"/>
            <w:sz w:val="18"/>
            <w:szCs w:val="18"/>
            <w:lang w:val="ru-RU" w:eastAsia="ru-RU"/>
          </w:rPr>
          <w:t>://</w:t>
        </w:r>
        <w:r w:rsidRPr="00F54295">
          <w:rPr>
            <w:rStyle w:val="Hyperlink"/>
            <w:rFonts w:ascii="Times New Roman" w:hAnsi="Times New Roman"/>
            <w:color w:val="auto"/>
            <w:sz w:val="18"/>
            <w:szCs w:val="18"/>
            <w:lang w:eastAsia="ru-RU"/>
          </w:rPr>
          <w:t>ru</w:t>
        </w:r>
        <w:r w:rsidRPr="00851783">
          <w:rPr>
            <w:rStyle w:val="Hyperlink"/>
            <w:rFonts w:ascii="Times New Roman" w:hAnsi="Times New Roman"/>
            <w:color w:val="auto"/>
            <w:sz w:val="18"/>
            <w:szCs w:val="18"/>
            <w:lang w:val="ru-RU" w:eastAsia="ru-RU"/>
          </w:rPr>
          <w:t>.</w:t>
        </w:r>
        <w:r w:rsidRPr="00F54295">
          <w:rPr>
            <w:rStyle w:val="Hyperlink"/>
            <w:rFonts w:ascii="Times New Roman" w:hAnsi="Times New Roman"/>
            <w:color w:val="auto"/>
            <w:sz w:val="18"/>
            <w:szCs w:val="18"/>
            <w:lang w:eastAsia="ru-RU"/>
          </w:rPr>
          <w:t>wikipedia</w:t>
        </w:r>
        <w:r w:rsidRPr="00851783">
          <w:rPr>
            <w:rStyle w:val="Hyperlink"/>
            <w:rFonts w:ascii="Times New Roman" w:hAnsi="Times New Roman"/>
            <w:color w:val="auto"/>
            <w:sz w:val="18"/>
            <w:szCs w:val="18"/>
            <w:lang w:val="ru-RU" w:eastAsia="ru-RU"/>
          </w:rPr>
          <w:t>.</w:t>
        </w:r>
        <w:r w:rsidRPr="00F54295">
          <w:rPr>
            <w:rStyle w:val="Hyperlink"/>
            <w:rFonts w:ascii="Times New Roman" w:hAnsi="Times New Roman"/>
            <w:color w:val="auto"/>
            <w:sz w:val="18"/>
            <w:szCs w:val="18"/>
            <w:lang w:eastAsia="ru-RU"/>
          </w:rPr>
          <w:t>org</w:t>
        </w:r>
        <w:r w:rsidRPr="00851783">
          <w:rPr>
            <w:rStyle w:val="Hyperlink"/>
            <w:rFonts w:ascii="Times New Roman" w:hAnsi="Times New Roman"/>
            <w:color w:val="auto"/>
            <w:sz w:val="18"/>
            <w:szCs w:val="18"/>
            <w:lang w:val="ru-RU" w:eastAsia="ru-RU"/>
          </w:rPr>
          <w:t>/</w:t>
        </w:r>
        <w:r w:rsidRPr="00F54295">
          <w:rPr>
            <w:rStyle w:val="Hyperlink"/>
            <w:rFonts w:ascii="Times New Roman" w:hAnsi="Times New Roman"/>
            <w:color w:val="auto"/>
            <w:sz w:val="18"/>
            <w:szCs w:val="18"/>
            <w:lang w:eastAsia="ru-RU"/>
          </w:rPr>
          <w:t>wiki</w:t>
        </w:r>
        <w:r w:rsidRPr="00851783">
          <w:rPr>
            <w:rStyle w:val="Hyperlink"/>
            <w:rFonts w:ascii="Times New Roman" w:hAnsi="Times New Roman"/>
            <w:color w:val="auto"/>
            <w:sz w:val="18"/>
            <w:szCs w:val="18"/>
            <w:lang w:val="ru-RU" w:eastAsia="ru-RU"/>
          </w:rPr>
          <w:t>/</w:t>
        </w:r>
        <w:r w:rsidRPr="00F54295">
          <w:rPr>
            <w:rStyle w:val="Hyperlink"/>
            <w:rFonts w:ascii="Times New Roman" w:hAnsi="Times New Roman"/>
            <w:color w:val="auto"/>
            <w:sz w:val="18"/>
            <w:szCs w:val="18"/>
            <w:u w:val="none"/>
            <w:lang w:val="ru-RU" w:eastAsia="ru-RU"/>
          </w:rPr>
          <w:t>Еврейское</w:t>
        </w:r>
        <w:r w:rsidRPr="00851783">
          <w:rPr>
            <w:rStyle w:val="Hyperlink"/>
            <w:rFonts w:ascii="Times New Roman" w:hAnsi="Times New Roman"/>
            <w:color w:val="auto"/>
            <w:sz w:val="18"/>
            <w:szCs w:val="18"/>
            <w:u w:val="none"/>
            <w:lang w:val="ru-RU" w:eastAsia="ru-RU"/>
          </w:rPr>
          <w:t>_</w:t>
        </w:r>
        <w:r w:rsidRPr="00F54295">
          <w:rPr>
            <w:rStyle w:val="Hyperlink"/>
            <w:rFonts w:ascii="Times New Roman" w:hAnsi="Times New Roman"/>
            <w:color w:val="auto"/>
            <w:sz w:val="18"/>
            <w:szCs w:val="18"/>
            <w:u w:val="none"/>
            <w:lang w:val="ru-RU" w:eastAsia="ru-RU"/>
          </w:rPr>
          <w:t>сопротивление</w:t>
        </w:r>
        <w:r w:rsidRPr="00851783">
          <w:rPr>
            <w:rStyle w:val="Hyperlink"/>
            <w:rFonts w:ascii="Times New Roman" w:hAnsi="Times New Roman"/>
            <w:color w:val="auto"/>
            <w:sz w:val="18"/>
            <w:szCs w:val="18"/>
            <w:u w:val="none"/>
            <w:lang w:val="ru-RU" w:eastAsia="ru-RU"/>
          </w:rPr>
          <w:t>_</w:t>
        </w:r>
        <w:r w:rsidRPr="00F54295">
          <w:rPr>
            <w:rStyle w:val="Hyperlink"/>
            <w:rFonts w:ascii="Times New Roman" w:hAnsi="Times New Roman"/>
            <w:color w:val="auto"/>
            <w:sz w:val="18"/>
            <w:szCs w:val="18"/>
            <w:u w:val="none"/>
            <w:lang w:val="ru-RU" w:eastAsia="ru-RU"/>
          </w:rPr>
          <w:t>в</w:t>
        </w:r>
        <w:r w:rsidRPr="00851783">
          <w:rPr>
            <w:rStyle w:val="Hyperlink"/>
            <w:rFonts w:ascii="Times New Roman" w:hAnsi="Times New Roman"/>
            <w:color w:val="auto"/>
            <w:sz w:val="18"/>
            <w:szCs w:val="18"/>
            <w:u w:val="none"/>
            <w:lang w:val="ru-RU" w:eastAsia="ru-RU"/>
          </w:rPr>
          <w:t>_</w:t>
        </w:r>
        <w:r w:rsidRPr="00F54295">
          <w:rPr>
            <w:rStyle w:val="Hyperlink"/>
            <w:rFonts w:ascii="Times New Roman" w:hAnsi="Times New Roman"/>
            <w:color w:val="auto"/>
            <w:sz w:val="18"/>
            <w:szCs w:val="18"/>
            <w:u w:val="none"/>
            <w:lang w:val="ru-RU" w:eastAsia="ru-RU"/>
          </w:rPr>
          <w:t>период</w:t>
        </w:r>
        <w:r w:rsidRPr="00851783">
          <w:rPr>
            <w:rStyle w:val="Hyperlink"/>
            <w:rFonts w:ascii="Times New Roman" w:hAnsi="Times New Roman"/>
            <w:color w:val="auto"/>
            <w:sz w:val="18"/>
            <w:szCs w:val="18"/>
            <w:u w:val="none"/>
            <w:lang w:val="ru-RU" w:eastAsia="ru-RU"/>
          </w:rPr>
          <w:t>_</w:t>
        </w:r>
        <w:r w:rsidRPr="00F54295">
          <w:rPr>
            <w:rStyle w:val="Hyperlink"/>
            <w:rFonts w:ascii="Times New Roman" w:hAnsi="Times New Roman"/>
            <w:color w:val="auto"/>
            <w:sz w:val="18"/>
            <w:szCs w:val="18"/>
            <w:u w:val="none"/>
            <w:lang w:val="ru-RU" w:eastAsia="ru-RU"/>
          </w:rPr>
          <w:t>Холокоста</w:t>
        </w:r>
      </w:hyperlink>
    </w:p>
    <w:p w:rsidR="00C3207A" w:rsidRPr="00CF38AB" w:rsidRDefault="00C3207A" w:rsidP="00851783">
      <w:pPr>
        <w:pStyle w:val="FootnoteText"/>
        <w:ind w:firstLine="0"/>
        <w:rPr>
          <w:rFonts w:ascii="Times New Roman" w:hAnsi="Times New Roman"/>
          <w:sz w:val="18"/>
          <w:szCs w:val="18"/>
          <w:lang w:val="ru-RU"/>
        </w:rPr>
      </w:pPr>
      <w:r w:rsidRPr="00F54295">
        <w:rPr>
          <w:rFonts w:ascii="Times New Roman" w:hAnsi="Times New Roman"/>
          <w:sz w:val="18"/>
          <w:szCs w:val="18"/>
          <w:lang w:val="ru-RU"/>
        </w:rPr>
        <w:t>Максимовская Л. Земля молчит…Памяти Невельского гетто</w:t>
      </w:r>
      <w:r>
        <w:rPr>
          <w:rFonts w:ascii="Times New Roman" w:hAnsi="Times New Roman"/>
          <w:sz w:val="18"/>
          <w:szCs w:val="18"/>
          <w:lang w:val="ru-RU"/>
        </w:rPr>
        <w:t>. –  С.-Пб., Лема, 2014. – с. 16</w:t>
      </w:r>
      <w:r w:rsidRPr="00F54295">
        <w:rPr>
          <w:rFonts w:ascii="Times New Roman" w:hAnsi="Times New Roman"/>
          <w:sz w:val="18"/>
          <w:szCs w:val="18"/>
          <w:lang w:val="ru-RU"/>
        </w:rPr>
        <w:t>.</w:t>
      </w:r>
    </w:p>
    <w:p w:rsidR="00C3207A" w:rsidRDefault="00C3207A" w:rsidP="00851783">
      <w:pPr>
        <w:pStyle w:val="FootnoteText"/>
        <w:ind w:firstLine="0"/>
      </w:pPr>
    </w:p>
  </w:footnote>
  <w:footnote w:id="7">
    <w:p w:rsidR="00C3207A" w:rsidRDefault="00C3207A" w:rsidP="00BE0B84">
      <w:pPr>
        <w:pStyle w:val="FootnoteText"/>
      </w:pPr>
    </w:p>
  </w:footnote>
  <w:footnote w:id="8">
    <w:p w:rsidR="00C3207A" w:rsidRPr="00127870" w:rsidRDefault="00C3207A" w:rsidP="00127870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127870">
        <w:rPr>
          <w:lang w:val="ru-RU"/>
        </w:rPr>
        <w:t xml:space="preserve"> </w:t>
      </w:r>
      <w:r w:rsidRPr="00D25DCF">
        <w:rPr>
          <w:rFonts w:ascii="Times New Roman" w:hAnsi="Times New Roman"/>
          <w:sz w:val="18"/>
          <w:szCs w:val="18"/>
          <w:lang w:val="ru-RU"/>
        </w:rPr>
        <w:t xml:space="preserve">Максимовская Л.М. Земля молчит…Памяти невельского </w:t>
      </w:r>
      <w:r>
        <w:rPr>
          <w:rFonts w:ascii="Times New Roman" w:hAnsi="Times New Roman"/>
          <w:sz w:val="18"/>
          <w:szCs w:val="18"/>
          <w:lang w:val="ru-RU"/>
        </w:rPr>
        <w:t>гетто. – СПб:Лемма, 2014.- с. 27</w:t>
      </w:r>
      <w:r w:rsidRPr="00D25DCF">
        <w:rPr>
          <w:rFonts w:ascii="Times New Roman" w:hAnsi="Times New Roman"/>
          <w:sz w:val="18"/>
          <w:szCs w:val="18"/>
          <w:lang w:val="ru-RU"/>
        </w:rPr>
        <w:t>.</w:t>
      </w:r>
    </w:p>
    <w:p w:rsidR="00C3207A" w:rsidRDefault="00C3207A" w:rsidP="00127870">
      <w:pPr>
        <w:pStyle w:val="FootnoteText"/>
      </w:pPr>
    </w:p>
  </w:footnote>
  <w:footnote w:id="9">
    <w:p w:rsidR="00C3207A" w:rsidRPr="00327796" w:rsidRDefault="00C3207A" w:rsidP="00CF38AB">
      <w:pPr>
        <w:shd w:val="clear" w:color="auto" w:fill="FFFFFF"/>
        <w:spacing w:after="300" w:line="336" w:lineRule="atLeast"/>
        <w:ind w:left="360" w:firstLine="0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Style w:val="FootnoteReference"/>
        </w:rPr>
        <w:footnoteRef/>
      </w:r>
      <w:r w:rsidRPr="00CF38AB">
        <w:rPr>
          <w:lang w:val="ru-RU"/>
        </w:rPr>
        <w:t xml:space="preserve"> </w:t>
      </w:r>
      <w:r w:rsidRPr="00CF38AB">
        <w:rPr>
          <w:rFonts w:ascii="Times New Roman" w:hAnsi="Times New Roman"/>
          <w:iCs/>
          <w:sz w:val="18"/>
          <w:szCs w:val="18"/>
          <w:shd w:val="clear" w:color="auto" w:fill="FFFFFF"/>
          <w:lang w:val="ru-RU"/>
        </w:rPr>
        <w:t>Львова</w:t>
      </w:r>
      <w:r w:rsidRPr="00CF38AB">
        <w:rPr>
          <w:rFonts w:ascii="Times New Roman" w:hAnsi="Times New Roman"/>
          <w:sz w:val="18"/>
          <w:szCs w:val="18"/>
          <w:lang w:val="ru-RU" w:eastAsia="ru-RU"/>
        </w:rPr>
        <w:t xml:space="preserve"> Ю.М. История Холокоста в Невеле. – Великие Луки, 2015.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327796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- </w:t>
      </w:r>
      <w:r>
        <w:t>с. 60–70</w:t>
      </w:r>
      <w:r w:rsidRPr="00CF38AB">
        <w:t>.</w:t>
      </w:r>
    </w:p>
    <w:p w:rsidR="00C3207A" w:rsidRDefault="00C3207A" w:rsidP="00CF38AB">
      <w:pPr>
        <w:shd w:val="clear" w:color="auto" w:fill="FFFFFF"/>
        <w:spacing w:after="300" w:line="336" w:lineRule="atLeast"/>
        <w:ind w:left="360" w:firstLine="0"/>
        <w:textAlignment w:val="baseline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15AB1"/>
    <w:multiLevelType w:val="hybridMultilevel"/>
    <w:tmpl w:val="CB6A16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C221C54"/>
    <w:multiLevelType w:val="multilevel"/>
    <w:tmpl w:val="8BFCC89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2">
    <w:nsid w:val="4E2B7D69"/>
    <w:multiLevelType w:val="hybridMultilevel"/>
    <w:tmpl w:val="CFD00980"/>
    <w:lvl w:ilvl="0" w:tplc="0450F29C">
      <w:start w:val="1"/>
      <w:numFmt w:val="decimal"/>
      <w:lvlText w:val="%1."/>
      <w:lvlJc w:val="left"/>
      <w:pPr>
        <w:ind w:left="85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10" w:hanging="180"/>
      </w:pPr>
      <w:rPr>
        <w:rFonts w:cs="Times New Roman"/>
      </w:rPr>
    </w:lvl>
  </w:abstractNum>
  <w:abstractNum w:abstractNumId="3">
    <w:nsid w:val="67C421FA"/>
    <w:multiLevelType w:val="multilevel"/>
    <w:tmpl w:val="A0509A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5C57"/>
    <w:rsid w:val="00003062"/>
    <w:rsid w:val="000514D9"/>
    <w:rsid w:val="00084340"/>
    <w:rsid w:val="00115C57"/>
    <w:rsid w:val="00123528"/>
    <w:rsid w:val="00127870"/>
    <w:rsid w:val="00141D8A"/>
    <w:rsid w:val="001713FC"/>
    <w:rsid w:val="00240BE2"/>
    <w:rsid w:val="00250549"/>
    <w:rsid w:val="00270ACD"/>
    <w:rsid w:val="002A3ECC"/>
    <w:rsid w:val="002E74C8"/>
    <w:rsid w:val="00327796"/>
    <w:rsid w:val="00327C21"/>
    <w:rsid w:val="003420B4"/>
    <w:rsid w:val="004A543A"/>
    <w:rsid w:val="004C407D"/>
    <w:rsid w:val="004D1DA2"/>
    <w:rsid w:val="004D7178"/>
    <w:rsid w:val="00504A1B"/>
    <w:rsid w:val="00513E2F"/>
    <w:rsid w:val="00536769"/>
    <w:rsid w:val="00546942"/>
    <w:rsid w:val="0057620E"/>
    <w:rsid w:val="005A05D2"/>
    <w:rsid w:val="005A6B28"/>
    <w:rsid w:val="005B1D1C"/>
    <w:rsid w:val="005C65D8"/>
    <w:rsid w:val="00606F43"/>
    <w:rsid w:val="006124F4"/>
    <w:rsid w:val="00636E49"/>
    <w:rsid w:val="00637B2A"/>
    <w:rsid w:val="006462CA"/>
    <w:rsid w:val="006549DA"/>
    <w:rsid w:val="00695492"/>
    <w:rsid w:val="006E287D"/>
    <w:rsid w:val="007354A5"/>
    <w:rsid w:val="00757A61"/>
    <w:rsid w:val="00767B34"/>
    <w:rsid w:val="007A0927"/>
    <w:rsid w:val="00826208"/>
    <w:rsid w:val="00845D08"/>
    <w:rsid w:val="00851783"/>
    <w:rsid w:val="00871848"/>
    <w:rsid w:val="00871BF6"/>
    <w:rsid w:val="008A4C26"/>
    <w:rsid w:val="008F36C4"/>
    <w:rsid w:val="00906F68"/>
    <w:rsid w:val="009705E7"/>
    <w:rsid w:val="00980394"/>
    <w:rsid w:val="009A001A"/>
    <w:rsid w:val="009C0A4C"/>
    <w:rsid w:val="009C186C"/>
    <w:rsid w:val="009F6809"/>
    <w:rsid w:val="00A31FA7"/>
    <w:rsid w:val="00A5028B"/>
    <w:rsid w:val="00AC4558"/>
    <w:rsid w:val="00AE3E92"/>
    <w:rsid w:val="00B34267"/>
    <w:rsid w:val="00B83962"/>
    <w:rsid w:val="00BA4B07"/>
    <w:rsid w:val="00BE0B84"/>
    <w:rsid w:val="00C24F11"/>
    <w:rsid w:val="00C3207A"/>
    <w:rsid w:val="00C55ED0"/>
    <w:rsid w:val="00CB7C41"/>
    <w:rsid w:val="00CF2331"/>
    <w:rsid w:val="00CF38AB"/>
    <w:rsid w:val="00D20FBC"/>
    <w:rsid w:val="00D24E50"/>
    <w:rsid w:val="00D25DCF"/>
    <w:rsid w:val="00D87421"/>
    <w:rsid w:val="00DC1502"/>
    <w:rsid w:val="00DC15E2"/>
    <w:rsid w:val="00E00A92"/>
    <w:rsid w:val="00E56CD2"/>
    <w:rsid w:val="00E75304"/>
    <w:rsid w:val="00EA3E79"/>
    <w:rsid w:val="00EC69AD"/>
    <w:rsid w:val="00F04227"/>
    <w:rsid w:val="00F54295"/>
    <w:rsid w:val="00FB67A8"/>
    <w:rsid w:val="00FE5D6A"/>
    <w:rsid w:val="00FF0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6549DA"/>
    <w:pPr>
      <w:spacing w:after="240" w:line="480" w:lineRule="auto"/>
      <w:ind w:firstLine="360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549DA"/>
    <w:pPr>
      <w:spacing w:before="600" w:after="0" w:line="360" w:lineRule="auto"/>
      <w:ind w:firstLine="0"/>
      <w:outlineLvl w:val="0"/>
    </w:pPr>
    <w:rPr>
      <w:rFonts w:ascii="Cambria" w:eastAsia="Times New Roman" w:hAnsi="Cambria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549DA"/>
    <w:pPr>
      <w:spacing w:before="320" w:after="0" w:line="360" w:lineRule="auto"/>
      <w:ind w:firstLine="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549DA"/>
    <w:pPr>
      <w:spacing w:before="320" w:after="0" w:line="360" w:lineRule="auto"/>
      <w:ind w:firstLine="0"/>
      <w:outlineLvl w:val="2"/>
    </w:pPr>
    <w:rPr>
      <w:rFonts w:ascii="Cambria" w:eastAsia="Times New Roman" w:hAnsi="Cambria"/>
      <w:b/>
      <w:bCs/>
      <w:i/>
      <w:i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549DA"/>
    <w:pPr>
      <w:spacing w:before="280" w:after="0" w:line="360" w:lineRule="auto"/>
      <w:ind w:firstLine="0"/>
      <w:outlineLvl w:val="3"/>
    </w:pPr>
    <w:rPr>
      <w:rFonts w:ascii="Cambria" w:eastAsia="Times New Roman" w:hAnsi="Cambria"/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549DA"/>
    <w:pPr>
      <w:spacing w:before="280" w:after="0" w:line="360" w:lineRule="auto"/>
      <w:ind w:firstLine="0"/>
      <w:outlineLvl w:val="4"/>
    </w:pPr>
    <w:rPr>
      <w:rFonts w:ascii="Cambria" w:eastAsia="Times New Roman" w:hAnsi="Cambria"/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9"/>
    <w:qFormat/>
    <w:rsid w:val="006549DA"/>
    <w:pPr>
      <w:spacing w:before="280" w:after="80" w:line="360" w:lineRule="auto"/>
      <w:ind w:firstLine="0"/>
      <w:outlineLvl w:val="5"/>
    </w:pPr>
    <w:rPr>
      <w:rFonts w:ascii="Cambria" w:eastAsia="Times New Roman" w:hAnsi="Cambria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6549DA"/>
    <w:pPr>
      <w:spacing w:before="280" w:after="0" w:line="360" w:lineRule="auto"/>
      <w:ind w:firstLine="0"/>
      <w:outlineLvl w:val="6"/>
    </w:pPr>
    <w:rPr>
      <w:rFonts w:ascii="Cambria" w:eastAsia="Times New Roman" w:hAnsi="Cambria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6549DA"/>
    <w:pPr>
      <w:spacing w:before="280" w:after="0" w:line="360" w:lineRule="auto"/>
      <w:ind w:firstLine="0"/>
      <w:outlineLvl w:val="7"/>
    </w:pPr>
    <w:rPr>
      <w:rFonts w:ascii="Cambria" w:eastAsia="Times New Roman" w:hAnsi="Cambria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6549DA"/>
    <w:pPr>
      <w:spacing w:before="280" w:after="0" w:line="360" w:lineRule="auto"/>
      <w:ind w:firstLine="0"/>
      <w:outlineLvl w:val="8"/>
    </w:pPr>
    <w:rPr>
      <w:rFonts w:ascii="Cambria" w:eastAsia="Times New Roman" w:hAnsi="Cambria"/>
      <w:i/>
      <w:iCs/>
      <w:sz w:val="18"/>
      <w:szCs w:val="1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549DA"/>
    <w:rPr>
      <w:rFonts w:ascii="Cambria" w:hAnsi="Cambria" w:cs="Times New Roman"/>
      <w:b/>
      <w:bCs/>
      <w:i/>
      <w:i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6549D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6549DA"/>
    <w:rPr>
      <w:rFonts w:ascii="Cambria" w:hAnsi="Cambria" w:cs="Times New Roman"/>
      <w:b/>
      <w:bCs/>
      <w:i/>
      <w:i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549DA"/>
    <w:rPr>
      <w:rFonts w:ascii="Cambria" w:hAnsi="Cambria" w:cs="Times New Roman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549DA"/>
    <w:rPr>
      <w:rFonts w:ascii="Cambria" w:hAnsi="Cambria" w:cs="Times New Roman"/>
      <w:b/>
      <w:bCs/>
      <w:i/>
      <w:iCs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6549DA"/>
    <w:rPr>
      <w:rFonts w:ascii="Cambria" w:hAnsi="Cambria" w:cs="Times New Roman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6549DA"/>
    <w:rPr>
      <w:rFonts w:ascii="Cambria" w:hAnsi="Cambria" w:cs="Times New Roman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6549DA"/>
    <w:rPr>
      <w:rFonts w:ascii="Cambria" w:hAnsi="Cambria" w:cs="Times New Roman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6549DA"/>
    <w:rPr>
      <w:rFonts w:ascii="Cambria" w:hAnsi="Cambria" w:cs="Times New Roman"/>
      <w:i/>
      <w:iCs/>
      <w:sz w:val="18"/>
      <w:szCs w:val="18"/>
    </w:rPr>
  </w:style>
  <w:style w:type="paragraph" w:styleId="Caption">
    <w:name w:val="caption"/>
    <w:basedOn w:val="Normal"/>
    <w:next w:val="Normal"/>
    <w:uiPriority w:val="99"/>
    <w:qFormat/>
    <w:rsid w:val="006549DA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6549DA"/>
    <w:pPr>
      <w:spacing w:line="240" w:lineRule="auto"/>
      <w:ind w:firstLine="0"/>
    </w:pPr>
    <w:rPr>
      <w:rFonts w:ascii="Cambria" w:eastAsia="Times New Roman" w:hAnsi="Cambria"/>
      <w:b/>
      <w:bCs/>
      <w:i/>
      <w:iCs/>
      <w:spacing w:val="1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99"/>
    <w:locked/>
    <w:rsid w:val="006549DA"/>
    <w:rPr>
      <w:rFonts w:ascii="Cambria" w:hAnsi="Cambria" w:cs="Times New Roman"/>
      <w:b/>
      <w:bCs/>
      <w:i/>
      <w:iCs/>
      <w:spacing w:val="1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99"/>
    <w:qFormat/>
    <w:rsid w:val="006549DA"/>
    <w:pPr>
      <w:spacing w:after="320"/>
      <w:jc w:val="right"/>
    </w:pPr>
    <w:rPr>
      <w:i/>
      <w:iCs/>
      <w:color w:val="808080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6549DA"/>
    <w:rPr>
      <w:rFonts w:cs="Times New Roman"/>
      <w:i/>
      <w:iCs/>
      <w:color w:val="808080"/>
      <w:spacing w:val="10"/>
      <w:sz w:val="24"/>
      <w:szCs w:val="24"/>
    </w:rPr>
  </w:style>
  <w:style w:type="character" w:styleId="Strong">
    <w:name w:val="Strong"/>
    <w:basedOn w:val="DefaultParagraphFont"/>
    <w:uiPriority w:val="99"/>
    <w:qFormat/>
    <w:rsid w:val="006549DA"/>
    <w:rPr>
      <w:rFonts w:cs="Times New Roman"/>
      <w:b/>
      <w:bCs/>
      <w:spacing w:val="0"/>
    </w:rPr>
  </w:style>
  <w:style w:type="character" w:styleId="Emphasis">
    <w:name w:val="Emphasis"/>
    <w:basedOn w:val="DefaultParagraphFont"/>
    <w:uiPriority w:val="99"/>
    <w:qFormat/>
    <w:rsid w:val="006549DA"/>
    <w:rPr>
      <w:rFonts w:cs="Times New Roman"/>
      <w:b/>
      <w:i/>
      <w:color w:val="auto"/>
    </w:rPr>
  </w:style>
  <w:style w:type="paragraph" w:styleId="NoSpacing">
    <w:name w:val="No Spacing"/>
    <w:basedOn w:val="Normal"/>
    <w:uiPriority w:val="99"/>
    <w:qFormat/>
    <w:rsid w:val="006549DA"/>
    <w:pPr>
      <w:spacing w:after="0" w:line="240" w:lineRule="auto"/>
      <w:ind w:firstLine="0"/>
    </w:pPr>
  </w:style>
  <w:style w:type="paragraph" w:styleId="ListParagraph">
    <w:name w:val="List Paragraph"/>
    <w:basedOn w:val="Normal"/>
    <w:uiPriority w:val="99"/>
    <w:qFormat/>
    <w:rsid w:val="006549D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6549DA"/>
    <w:rPr>
      <w:color w:val="5A5A5A"/>
    </w:rPr>
  </w:style>
  <w:style w:type="character" w:customStyle="1" w:styleId="QuoteChar">
    <w:name w:val="Quote Char"/>
    <w:basedOn w:val="DefaultParagraphFont"/>
    <w:link w:val="Quote"/>
    <w:uiPriority w:val="99"/>
    <w:locked/>
    <w:rsid w:val="006549DA"/>
    <w:rPr>
      <w:rFonts w:ascii="Calibri" w:cs="Times New Roman"/>
      <w:color w:val="5A5A5A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6549DA"/>
    <w:pPr>
      <w:spacing w:before="320" w:after="480" w:line="240" w:lineRule="auto"/>
      <w:ind w:left="720" w:right="720" w:firstLine="0"/>
      <w:jc w:val="center"/>
    </w:pPr>
    <w:rPr>
      <w:rFonts w:ascii="Cambria" w:eastAsia="Times New Roman" w:hAnsi="Cambria"/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6549DA"/>
    <w:rPr>
      <w:rFonts w:ascii="Cambria" w:hAnsi="Cambria" w:cs="Times New Roman"/>
      <w:i/>
      <w:iCs/>
      <w:sz w:val="20"/>
      <w:szCs w:val="20"/>
    </w:rPr>
  </w:style>
  <w:style w:type="character" w:styleId="SubtleEmphasis">
    <w:name w:val="Subtle Emphasis"/>
    <w:basedOn w:val="DefaultParagraphFont"/>
    <w:uiPriority w:val="99"/>
    <w:qFormat/>
    <w:rsid w:val="006549DA"/>
    <w:rPr>
      <w:rFonts w:cs="Times New Roman"/>
      <w:i/>
      <w:color w:val="5A5A5A"/>
    </w:rPr>
  </w:style>
  <w:style w:type="character" w:styleId="IntenseEmphasis">
    <w:name w:val="Intense Emphasis"/>
    <w:basedOn w:val="DefaultParagraphFont"/>
    <w:uiPriority w:val="99"/>
    <w:qFormat/>
    <w:rsid w:val="006549DA"/>
    <w:rPr>
      <w:rFonts w:cs="Times New Roman"/>
      <w:b/>
      <w:i/>
      <w:color w:val="auto"/>
      <w:u w:val="single"/>
    </w:rPr>
  </w:style>
  <w:style w:type="character" w:styleId="SubtleReference">
    <w:name w:val="Subtle Reference"/>
    <w:basedOn w:val="DefaultParagraphFont"/>
    <w:uiPriority w:val="99"/>
    <w:qFormat/>
    <w:rsid w:val="006549DA"/>
    <w:rPr>
      <w:rFonts w:cs="Times New Roman"/>
      <w:smallCaps/>
    </w:rPr>
  </w:style>
  <w:style w:type="character" w:styleId="IntenseReference">
    <w:name w:val="Intense Reference"/>
    <w:basedOn w:val="DefaultParagraphFont"/>
    <w:uiPriority w:val="99"/>
    <w:qFormat/>
    <w:rsid w:val="006549DA"/>
    <w:rPr>
      <w:rFonts w:cs="Times New Roman"/>
      <w:b/>
      <w:smallCaps/>
      <w:color w:val="auto"/>
    </w:rPr>
  </w:style>
  <w:style w:type="character" w:styleId="BookTitle">
    <w:name w:val="Book Title"/>
    <w:basedOn w:val="DefaultParagraphFont"/>
    <w:uiPriority w:val="99"/>
    <w:qFormat/>
    <w:rsid w:val="006549DA"/>
    <w:rPr>
      <w:rFonts w:ascii="Cambria" w:hAnsi="Cambria" w:cs="Times New Roman"/>
      <w:b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99"/>
    <w:qFormat/>
    <w:rsid w:val="006549DA"/>
    <w:pPr>
      <w:outlineLvl w:val="9"/>
    </w:pPr>
  </w:style>
  <w:style w:type="character" w:styleId="Hyperlink">
    <w:name w:val="Hyperlink"/>
    <w:basedOn w:val="DefaultParagraphFont"/>
    <w:uiPriority w:val="99"/>
    <w:rsid w:val="00826208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826208"/>
    <w:pPr>
      <w:spacing w:before="100" w:beforeAutospacing="1" w:after="100" w:afterAutospacing="1" w:line="240" w:lineRule="auto"/>
      <w:ind w:firstLine="0"/>
    </w:pPr>
    <w:rPr>
      <w:rFonts w:ascii="Times New Roman" w:hAnsi="Times New Roman"/>
      <w:sz w:val="24"/>
      <w:szCs w:val="24"/>
      <w:lang w:val="ru-RU" w:eastAsia="ru-RU"/>
    </w:rPr>
  </w:style>
  <w:style w:type="character" w:styleId="FootnoteReference">
    <w:name w:val="footnote reference"/>
    <w:basedOn w:val="DefaultParagraphFont"/>
    <w:uiPriority w:val="99"/>
    <w:semiHidden/>
    <w:rsid w:val="00826208"/>
    <w:rPr>
      <w:rFonts w:cs="Times New Roman"/>
      <w:vertAlign w:val="superscript"/>
    </w:rPr>
  </w:style>
  <w:style w:type="character" w:customStyle="1" w:styleId="apple-converted-space">
    <w:name w:val="apple-converted-space"/>
    <w:basedOn w:val="DefaultParagraphFont"/>
    <w:uiPriority w:val="99"/>
    <w:rsid w:val="00826208"/>
    <w:rPr>
      <w:rFonts w:cs="Times New Roman"/>
    </w:rPr>
  </w:style>
  <w:style w:type="character" w:customStyle="1" w:styleId="citationno-wikidata">
    <w:name w:val="citation no-wikidata"/>
    <w:basedOn w:val="DefaultParagraphFont"/>
    <w:uiPriority w:val="99"/>
    <w:rsid w:val="00A31FA7"/>
    <w:rPr>
      <w:rFonts w:cs="Times New Roman"/>
    </w:rPr>
  </w:style>
  <w:style w:type="character" w:customStyle="1" w:styleId="nowrap">
    <w:name w:val="nowrap"/>
    <w:basedOn w:val="DefaultParagraphFont"/>
    <w:uiPriority w:val="99"/>
    <w:rsid w:val="00A31FA7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locked/>
    <w:rsid w:val="00A31FA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536769"/>
    <w:rPr>
      <w:rFonts w:cs="Times New Roman"/>
      <w:sz w:val="20"/>
      <w:szCs w:val="20"/>
      <w:lang w:val="en-US" w:eastAsia="en-US"/>
    </w:rPr>
  </w:style>
  <w:style w:type="paragraph" w:styleId="Footer">
    <w:name w:val="footer"/>
    <w:basedOn w:val="Normal"/>
    <w:link w:val="FooterChar"/>
    <w:uiPriority w:val="99"/>
    <w:locked/>
    <w:rsid w:val="008F36C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37B2A"/>
    <w:rPr>
      <w:rFonts w:cs="Times New Roman"/>
      <w:lang w:val="en-US" w:eastAsia="en-US"/>
    </w:rPr>
  </w:style>
  <w:style w:type="character" w:styleId="PageNumber">
    <w:name w:val="page number"/>
    <w:basedOn w:val="DefaultParagraphFont"/>
    <w:uiPriority w:val="99"/>
    <w:locked/>
    <w:rsid w:val="008F36C4"/>
    <w:rPr>
      <w:rFonts w:cs="Times New Roman"/>
    </w:rPr>
  </w:style>
  <w:style w:type="character" w:customStyle="1" w:styleId="hl-objcase">
    <w:name w:val="hl-obj case"/>
    <w:basedOn w:val="DefaultParagraphFont"/>
    <w:uiPriority w:val="99"/>
    <w:rsid w:val="00CB7C41"/>
    <w:rPr>
      <w:rFonts w:cs="Times New Roman"/>
    </w:rPr>
  </w:style>
  <w:style w:type="character" w:customStyle="1" w:styleId="hl-objnone">
    <w:name w:val="hl-obj none"/>
    <w:basedOn w:val="DefaultParagraphFont"/>
    <w:uiPriority w:val="99"/>
    <w:rsid w:val="00CB7C41"/>
    <w:rPr>
      <w:rFonts w:cs="Times New Roman"/>
    </w:rPr>
  </w:style>
  <w:style w:type="paragraph" w:customStyle="1" w:styleId="Default">
    <w:name w:val="Default"/>
    <w:uiPriority w:val="99"/>
    <w:rsid w:val="00871BF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locked/>
    <w:rsid w:val="009C186C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locked/>
    <w:rsid w:val="006124F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705E7"/>
    <w:rPr>
      <w:rFonts w:cs="Times New Roman"/>
      <w:lang w:val="en-US" w:eastAsia="en-US"/>
    </w:rPr>
  </w:style>
  <w:style w:type="paragraph" w:customStyle="1" w:styleId="a">
    <w:name w:val="Базовый"/>
    <w:uiPriority w:val="99"/>
    <w:rsid w:val="00546942"/>
    <w:pPr>
      <w:tabs>
        <w:tab w:val="left" w:pos="708"/>
      </w:tabs>
      <w:suppressAutoHyphens/>
      <w:spacing w:line="100" w:lineRule="atLeast"/>
    </w:pPr>
    <w:rPr>
      <w:rFonts w:ascii="Times New Roman" w:eastAsia="SimSun" w:hAnsi="Times New Roman"/>
      <w:color w:val="00000A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143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3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3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439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14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14392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1439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0%B0%D1%82%D0%B0%D1%81%D1%82%D1%80%D0%BE%D1%84%D0%B0_%D0%B5%D0%B2%D1%80%D0%BE%D0%BF%D0%B5%D0%B9%D1%81%D0%BA%D0%BE%D0%B3%D0%BE_%D0%B5%D0%B2%D1%80%D0%B5%D0%B9%D1%81%D1%82%D0%B2%D0%B0" TargetMode="External"/><Relationship Id="rId13" Type="http://schemas.openxmlformats.org/officeDocument/2006/relationships/hyperlink" Target="https://ru.wikipedia.org/wiki/%D0%92%D0%BE%D1%81%D1%81%D1%82%D0%B0%D0%BD%D0%B8%D1%8F_%D0%B2_%D0%B5%D0%B2%D1%80%D0%B5%D0%B9%D1%81%D0%BA%D0%B8%D1%85_%D0%B3%D0%B5%D1%82%D1%82%D0%BE" TargetMode="External"/><Relationship Id="rId18" Type="http://schemas.openxmlformats.org/officeDocument/2006/relationships/hyperlink" Target="https://ru.wikipedia.org/wiki/%D0%90%D0%BB%D1%8C%D1%82%D0%BC%D0%B0%D0%BD,_%D0%98%D0%BB%D1%8C%D1%8F_%D0%90%D0%BB%D0%B5%D0%BA%D1%81%D0%B0%D0%BD%D0%B4%D1%80%D0%BE%D0%B2%D0%B8%D1%87" TargetMode="External"/><Relationship Id="rId26" Type="http://schemas.openxmlformats.org/officeDocument/2006/relationships/hyperlink" Target="https://news.myseldon.com/ru/rubric/21/129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D%D0%B0%D1%83%D1%87%D0%BD%D0%BE-%D0%BF%D1%80%D0%BE%D1%81%D0%B2%D0%B5%D1%82%D0%B8%D1%82%D0%B5%D0%BB%D1%8C%D0%BD%D1%8B%D0%B9_%D1%86%D0%B5%D0%BD%D1%82%D1%80_%C2%AB%D0%A5%D0%BE%D0%BB%D0%BE%D0%BA%D0%BE%D1%81%D1%82%C2%BB" TargetMode="External"/><Relationship Id="rId34" Type="http://schemas.openxmlformats.org/officeDocument/2006/relationships/footer" Target="footer2.xml"/><Relationship Id="rId7" Type="http://schemas.openxmlformats.org/officeDocument/2006/relationships/hyperlink" Target="http://jhistory.nfurman.com/shoa/hfond_100.htm" TargetMode="External"/><Relationship Id="rId12" Type="http://schemas.openxmlformats.org/officeDocument/2006/relationships/hyperlink" Target="https://ru.wikipedia.org/wiki/%D0%93%D0%B5%D1%82%D1%82%D0%BE_%D0%B2_%D0%BF%D0%B5%D1%80%D0%B8%D0%BE%D0%B4_%D0%92%D1%82%D0%BE%D1%80%D0%BE%D0%B9_%D0%BC%D0%B8%D1%80%D0%BE%D0%B2%D0%BE%D0%B9_%D0%B2%D0%BE%D0%B9%D0%BD%D1%8B" TargetMode="External"/><Relationship Id="rId17" Type="http://schemas.openxmlformats.org/officeDocument/2006/relationships/hyperlink" Target="https://ru.wikipedia.org/wiki/-" TargetMode="External"/><Relationship Id="rId25" Type="http://schemas.openxmlformats.org/officeDocument/2006/relationships/hyperlink" Target="http://www.iluki.ru/n/216649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&#1045;&#1074;&#1088;&#1077;&#1081;&#1089;&#1082;&#1086;&#1077;_&#1089;&#1086;&#1087;&#1088;&#1086;&#1090;&#1080;&#1074;&#1083;&#1077;&#1085;&#1080;&#1077;_&#1074;_&#1087;&#1077;&#1088;&#1080;&#1086;&#1076;_&#1061;&#1086;&#1083;&#1086;&#1082;&#1086;&#1089;&#1090;&#1072;" TargetMode="External"/><Relationship Id="rId20" Type="http://schemas.openxmlformats.org/officeDocument/2006/relationships/hyperlink" Target="https://ru.wikipedia.org/wiki/%D0%90%D1%81%D0%BC%D0%BE%D0%BB%D0%BE%D0%B2,_%D0%90%D0%BB%D0%B5%D0%BA%D1%81%D0%B0%D0%BD%D0%B4%D1%80_%D0%93%D1%80%D0%B8%D0%B3%D0%BE%D1%80%D1%8C%D0%B5%D0%B2%D0%B8%D1%87" TargetMode="External"/><Relationship Id="rId29" Type="http://schemas.openxmlformats.org/officeDocument/2006/relationships/image" Target="media/image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5%D0%B2%D1%80%D0%B5%D0%B9%D1%81%D0%BA%D0%BE%D0%B5_%D1%81%D0%BE%D0%BF%D1%80%D0%BE%D1%82%D0%B8%D0%B2%D0%BB%D0%B5%D0%BD%D0%B8%D0%B5_%D0%B2_%D0%BF%D0%B5%D1%80%D0%B8%D0%BE%D0%B4_%D0%A5%D0%BE%D0%BB%D0%BE%D0%BA%D0%BE%D1%81%D1%82%D0%B0" TargetMode="External"/><Relationship Id="rId24" Type="http://schemas.openxmlformats.org/officeDocument/2006/relationships/hyperlink" Target="https://news.myseldon.com/away?to=https%3a%2f%2fvk.com%2fid536891660" TargetMode="External"/><Relationship Id="rId32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A1%D0%B0%D0%B1%D0%BE%D1%82%D0%B0%D0%B6" TargetMode="External"/><Relationship Id="rId23" Type="http://schemas.openxmlformats.org/officeDocument/2006/relationships/hyperlink" Target="https://ru.wikipedia.org/wiki/%D0%A1%D0%BB%D1%83%D0%B6%D0%B5%D0%B1%D0%BD%D0%B0%D1%8F:%D0%98%D1%81%D1%82%D0%BE%D1%87%D0%BD%D0%B8%D0%BA%D0%B8_%D0%BA%D0%BD%D0%B8%D0%B3/9789856991380" TargetMode="External"/><Relationship Id="rId28" Type="http://schemas.openxmlformats.org/officeDocument/2006/relationships/hyperlink" Target="https://timenote.info/ru/Mejer-Gutkin-00.00.1919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ru.wikipedia.org/wiki/%D0%95%D0%B2%D1%80%D0%B5%D0%B9%D1%81%D0%BA%D0%BE%D0%B5_%D1%81%D0%BE%D0%BF%D1%80%D0%BE%D1%82%D0%B8%D0%B2%D0%BB%D0%B5%D0%BD%D0%B8%D0%B5_%D0%B2_%D0%BF%D0%B5%D1%80%D0%B8%D0%BE%D0%B4_%D0%A5%D0%BE%D0%BB%D0%BE%D0%BA%D0%BE%D1%81%D1%82%D0%B0" TargetMode="External"/><Relationship Id="rId19" Type="http://schemas.openxmlformats.org/officeDocument/2006/relationships/hyperlink" Target="http://jhist.org/shoa/hfond_121.htm" TargetMode="External"/><Relationship Id="rId31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B%D0%B8%D1%87%D0%BD%D0%B0%D1%8F_%D0%B3%D0%B8%D0%B3%D0%B8%D0%B5%D0%BD%D0%B0" TargetMode="External"/><Relationship Id="rId14" Type="http://schemas.openxmlformats.org/officeDocument/2006/relationships/hyperlink" Target="https://ru.wikipedia.org/wiki/%D0%94%D0%B8%D0%B2%D0%B5%D1%80%D1%81%D0%B8%D1%8F" TargetMode="External"/><Relationship Id="rId22" Type="http://schemas.openxmlformats.org/officeDocument/2006/relationships/hyperlink" Target="https://ru.wikipedia.org/wiki/%D0%A1%D0%BB%D1%83%D0%B6%D0%B5%D0%B1%D0%BD%D0%B0%D1%8F:%D0%98%D1%81%D1%82%D0%BE%D1%87%D0%BD%D0%B8%D0%BA%D0%B8_%D0%BA%D0%BD%D0%B8%D0%B3/5836360077" TargetMode="External"/><Relationship Id="rId27" Type="http://schemas.openxmlformats.org/officeDocument/2006/relationships/hyperlink" Target="https://news.myseldon.com/ru/rubric/8/178" TargetMode="External"/><Relationship Id="rId30" Type="http://schemas.openxmlformats.org/officeDocument/2006/relationships/image" Target="media/image2.emf"/><Relationship Id="rId35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ru.wikipedia.org/wiki/&#1045;&#1074;&#1088;&#1077;&#1081;&#1089;&#1082;&#1086;&#1077;_&#1089;&#1086;&#1087;&#1088;&#1086;&#1090;&#1080;&#1074;&#1083;&#1077;&#1085;&#1080;&#1077;_&#1074;_&#1087;&#1077;&#1088;&#1080;&#1086;&#1076;_&#1061;&#1086;&#1083;&#1086;&#1082;&#1086;&#1089;&#1090;&#1072;" TargetMode="External"/><Relationship Id="rId1" Type="http://schemas.openxmlformats.org/officeDocument/2006/relationships/hyperlink" Target="https://ru.wikipedia.org/wiki/&#1045;&#1074;&#1088;&#1077;&#1081;&#1089;&#1082;&#1086;&#1077;_&#1089;&#1086;&#1087;&#1088;&#1086;&#1090;&#1080;&#1074;&#1083;&#1077;&#1085;&#1080;&#1077;_&#1074;_&#1087;&#1077;&#1088;&#1080;&#1086;&#1076;_&#1061;&#1086;&#1083;&#1086;&#1082;&#1086;&#1089;&#1090;&#1072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484</TotalTime>
  <Pages>18</Pages>
  <Words>4197</Words>
  <Characters>23923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невель</dc:creator>
  <cp:keywords/>
  <dc:description/>
  <cp:lastModifiedBy>GEG</cp:lastModifiedBy>
  <cp:revision>26</cp:revision>
  <cp:lastPrinted>2021-11-17T10:18:00Z</cp:lastPrinted>
  <dcterms:created xsi:type="dcterms:W3CDTF">2021-03-02T20:17:00Z</dcterms:created>
  <dcterms:modified xsi:type="dcterms:W3CDTF">2021-11-17T10:35:00Z</dcterms:modified>
</cp:coreProperties>
</file>